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DA8" w:rsidRDefault="00B44DA8" w:rsidP="00B44DA8">
      <w:pPr>
        <w:pStyle w:val="a9"/>
        <w:spacing w:before="240"/>
        <w:jc w:val="right"/>
        <w:rPr>
          <w:rFonts w:ascii="Times New Roman" w:hAnsi="Times New Roman" w:cs="Times New Roman"/>
          <w:b/>
          <w:sz w:val="28"/>
          <w:szCs w:val="28"/>
        </w:rPr>
      </w:pPr>
      <w:proofErr w:type="spellStart"/>
      <w:r w:rsidRPr="00B44DA8">
        <w:rPr>
          <w:rFonts w:ascii="Times New Roman" w:hAnsi="Times New Roman" w:cs="Times New Roman"/>
          <w:b/>
          <w:sz w:val="28"/>
          <w:szCs w:val="28"/>
        </w:rPr>
        <w:t>Шалютин</w:t>
      </w:r>
      <w:proofErr w:type="spellEnd"/>
      <w:r w:rsidRPr="00B44DA8">
        <w:rPr>
          <w:rFonts w:ascii="Times New Roman" w:hAnsi="Times New Roman" w:cs="Times New Roman"/>
          <w:b/>
          <w:sz w:val="28"/>
          <w:szCs w:val="28"/>
        </w:rPr>
        <w:t xml:space="preserve"> Б.С.</w:t>
      </w:r>
    </w:p>
    <w:p w:rsidR="00B44DA8" w:rsidRPr="00B44DA8" w:rsidRDefault="00B44DA8" w:rsidP="00B44DA8">
      <w:pPr>
        <w:pStyle w:val="a9"/>
        <w:spacing w:before="240"/>
        <w:jc w:val="right"/>
        <w:rPr>
          <w:rFonts w:ascii="Times New Roman" w:hAnsi="Times New Roman" w:cs="Times New Roman"/>
          <w:b/>
          <w:sz w:val="28"/>
          <w:szCs w:val="28"/>
        </w:rPr>
      </w:pPr>
    </w:p>
    <w:p w:rsidR="00CA439A" w:rsidRDefault="00967284" w:rsidP="00967284">
      <w:pPr>
        <w:pStyle w:val="a9"/>
        <w:spacing w:before="240"/>
        <w:jc w:val="center"/>
        <w:rPr>
          <w:rFonts w:ascii="Times New Roman" w:hAnsi="Times New Roman" w:cs="Times New Roman"/>
          <w:b/>
          <w:sz w:val="32"/>
          <w:szCs w:val="32"/>
        </w:rPr>
      </w:pPr>
      <w:proofErr w:type="spellStart"/>
      <w:r>
        <w:rPr>
          <w:rFonts w:ascii="Times New Roman" w:hAnsi="Times New Roman" w:cs="Times New Roman"/>
          <w:b/>
          <w:sz w:val="32"/>
          <w:szCs w:val="32"/>
        </w:rPr>
        <w:t>Правогенез</w:t>
      </w:r>
      <w:proofErr w:type="spellEnd"/>
      <w:r>
        <w:rPr>
          <w:rFonts w:ascii="Times New Roman" w:hAnsi="Times New Roman" w:cs="Times New Roman"/>
          <w:b/>
          <w:sz w:val="32"/>
          <w:szCs w:val="32"/>
        </w:rPr>
        <w:t>: основные позиции и аргументы</w:t>
      </w:r>
      <w:r>
        <w:rPr>
          <w:rFonts w:ascii="Times New Roman" w:hAnsi="Times New Roman" w:cs="Times New Roman"/>
          <w:b/>
          <w:sz w:val="32"/>
          <w:szCs w:val="32"/>
        </w:rPr>
        <w:br/>
        <w:t>(критический анализ)</w:t>
      </w:r>
      <w:r w:rsidR="00465808">
        <w:rPr>
          <w:rFonts w:ascii="Times New Roman" w:hAnsi="Times New Roman" w:cs="Times New Roman"/>
          <w:b/>
          <w:sz w:val="32"/>
          <w:szCs w:val="32"/>
        </w:rPr>
        <w:t xml:space="preserve"> </w:t>
      </w:r>
    </w:p>
    <w:p w:rsidR="00465808" w:rsidRDefault="00465808" w:rsidP="00465808">
      <w:pPr>
        <w:widowControl/>
        <w:jc w:val="both"/>
      </w:pPr>
      <w:r>
        <w:t xml:space="preserve">// Философские и исторические исследования. </w:t>
      </w:r>
      <w:proofErr w:type="spellStart"/>
      <w:r>
        <w:t>Вып</w:t>
      </w:r>
      <w:proofErr w:type="spellEnd"/>
      <w:r>
        <w:t>. 1. Шадринск, 2017. С. 18-40.</w:t>
      </w:r>
    </w:p>
    <w:p w:rsidR="00465808" w:rsidRPr="005B572F" w:rsidRDefault="00465808" w:rsidP="00967284">
      <w:pPr>
        <w:pStyle w:val="a9"/>
        <w:spacing w:before="240"/>
        <w:jc w:val="center"/>
        <w:rPr>
          <w:rFonts w:ascii="Times New Roman" w:hAnsi="Times New Roman" w:cs="Times New Roman"/>
          <w:b/>
          <w:sz w:val="32"/>
          <w:szCs w:val="32"/>
        </w:rPr>
      </w:pPr>
    </w:p>
    <w:p w:rsidR="00CA439A" w:rsidRPr="002539CF" w:rsidRDefault="00CA439A" w:rsidP="00CA439A">
      <w:pPr>
        <w:rPr>
          <w:rFonts w:ascii="Times New Roman" w:hAnsi="Times New Roman" w:cs="Times New Roman"/>
        </w:rPr>
      </w:pPr>
    </w:p>
    <w:p w:rsidR="00CA439A" w:rsidRPr="002539CF" w:rsidRDefault="00CA439A" w:rsidP="00CA439A">
      <w:pPr>
        <w:rPr>
          <w:rFonts w:ascii="Times New Roman" w:hAnsi="Times New Roman" w:cs="Times New Roman"/>
        </w:rPr>
      </w:pPr>
    </w:p>
    <w:p w:rsidR="00991078" w:rsidRPr="002539CF" w:rsidRDefault="00991078" w:rsidP="00991078">
      <w:pPr>
        <w:tabs>
          <w:tab w:val="left" w:pos="7109"/>
        </w:tabs>
        <w:ind w:firstLine="740"/>
        <w:jc w:val="both"/>
        <w:rPr>
          <w:rFonts w:ascii="Times New Roman" w:hAnsi="Times New Roman" w:cs="Times New Roman"/>
        </w:rPr>
      </w:pPr>
      <w:r w:rsidRPr="002539CF">
        <w:rPr>
          <w:rFonts w:ascii="Times New Roman" w:hAnsi="Times New Roman" w:cs="Times New Roman"/>
        </w:rPr>
        <w:t xml:space="preserve">Анализ достаточно многочисленных трактовок исторического возникновения права, одной из основополагающих проблем </w:t>
      </w:r>
      <w:r>
        <w:rPr>
          <w:rFonts w:ascii="Times New Roman" w:hAnsi="Times New Roman" w:cs="Times New Roman"/>
        </w:rPr>
        <w:t>философии и теории права</w:t>
      </w:r>
      <w:r w:rsidRPr="002539CF">
        <w:rPr>
          <w:rFonts w:ascii="Times New Roman" w:hAnsi="Times New Roman" w:cs="Times New Roman"/>
        </w:rPr>
        <w:t>, требует их систематиза</w:t>
      </w:r>
      <w:r>
        <w:rPr>
          <w:rFonts w:ascii="Times New Roman" w:hAnsi="Times New Roman" w:cs="Times New Roman"/>
        </w:rPr>
        <w:t>ции. В основу ее в этой статье</w:t>
      </w:r>
      <w:r w:rsidRPr="002539CF">
        <w:rPr>
          <w:rFonts w:ascii="Times New Roman" w:hAnsi="Times New Roman" w:cs="Times New Roman"/>
        </w:rPr>
        <w:t xml:space="preserve"> будет положено время возникновения права, как его видят разные авторы. При этом речь, разумеется, идет не об астрономических датах, а о соотнесении с другими важнейшими вехами истории человеческой социальности. В качестве таких вех в контексте проблемы правогенеза разумно взять возникновение общества и возникновение государства. Как мы увидим далее, такое, казалось бы, довольно формальное основание в действительности позволит уже на стадии </w:t>
      </w:r>
      <w:proofErr w:type="spellStart"/>
      <w:r w:rsidRPr="002539CF">
        <w:rPr>
          <w:rFonts w:ascii="Times New Roman" w:hAnsi="Times New Roman" w:cs="Times New Roman"/>
        </w:rPr>
        <w:t>типологизации</w:t>
      </w:r>
      <w:proofErr w:type="spellEnd"/>
      <w:r w:rsidRPr="002539CF">
        <w:rPr>
          <w:rFonts w:ascii="Times New Roman" w:hAnsi="Times New Roman" w:cs="Times New Roman"/>
        </w:rPr>
        <w:t xml:space="preserve"> подходов коснуться ряда существенных моментов жизни права. Разумеется, это не случайно, а связано с тем, что до сих пор среди представителей </w:t>
      </w:r>
      <w:r>
        <w:rPr>
          <w:rFonts w:ascii="Times New Roman" w:hAnsi="Times New Roman" w:cs="Times New Roman"/>
        </w:rPr>
        <w:t>философского и юридического знания</w:t>
      </w:r>
      <w:r w:rsidRPr="002539CF">
        <w:rPr>
          <w:rFonts w:ascii="Times New Roman" w:hAnsi="Times New Roman" w:cs="Times New Roman"/>
        </w:rPr>
        <w:t xml:space="preserve"> с известной долей условности могут быть выделены две основных позиции в понимании права. Одна из них неразрывно связывает право с государством, тогда как вторая видит в праве социально-антропологическую универсалию, то есть нечто</w:t>
      </w:r>
      <w:r w:rsidR="00D535B3">
        <w:rPr>
          <w:rFonts w:ascii="Times New Roman" w:hAnsi="Times New Roman" w:cs="Times New Roman"/>
        </w:rPr>
        <w:t>,</w:t>
      </w:r>
      <w:r w:rsidRPr="002539CF">
        <w:rPr>
          <w:rFonts w:ascii="Times New Roman" w:hAnsi="Times New Roman" w:cs="Times New Roman"/>
        </w:rPr>
        <w:t xml:space="preserve"> присущее всякому социально организованному бытию человека. В последнем случае право существует и до государства, и, при наличии государства, не только через него, но и помимо </w:t>
      </w:r>
      <w:r>
        <w:rPr>
          <w:rFonts w:ascii="Times New Roman" w:hAnsi="Times New Roman" w:cs="Times New Roman"/>
        </w:rPr>
        <w:t>н</w:t>
      </w:r>
      <w:r w:rsidRPr="002539CF">
        <w:rPr>
          <w:rFonts w:ascii="Times New Roman" w:hAnsi="Times New Roman" w:cs="Times New Roman"/>
        </w:rPr>
        <w:t>его.</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Итак, по указанному основанию можно выделить четыре варианта. Первый: </w:t>
      </w:r>
      <w:proofErr w:type="spellStart"/>
      <w:r w:rsidRPr="002539CF">
        <w:rPr>
          <w:rFonts w:ascii="Times New Roman" w:hAnsi="Times New Roman" w:cs="Times New Roman"/>
          <w:lang w:val="en-US" w:eastAsia="en-US" w:bidi="en-US"/>
        </w:rPr>
        <w:t>ubi</w:t>
      </w:r>
      <w:proofErr w:type="spellEnd"/>
      <w:r w:rsidRPr="002539CF">
        <w:rPr>
          <w:rFonts w:ascii="Times New Roman" w:hAnsi="Times New Roman" w:cs="Times New Roman"/>
          <w:lang w:eastAsia="en-US" w:bidi="en-US"/>
        </w:rPr>
        <w:t xml:space="preserve"> </w:t>
      </w:r>
      <w:proofErr w:type="spellStart"/>
      <w:r w:rsidRPr="002539CF">
        <w:rPr>
          <w:rFonts w:ascii="Times New Roman" w:hAnsi="Times New Roman" w:cs="Times New Roman"/>
          <w:lang w:val="en-US" w:eastAsia="en-US" w:bidi="en-US"/>
        </w:rPr>
        <w:t>societas</w:t>
      </w:r>
      <w:proofErr w:type="spellEnd"/>
      <w:r w:rsidRPr="002539CF">
        <w:rPr>
          <w:rFonts w:ascii="Times New Roman" w:hAnsi="Times New Roman" w:cs="Times New Roman"/>
          <w:lang w:eastAsia="en-US" w:bidi="en-US"/>
        </w:rPr>
        <w:t xml:space="preserve">, </w:t>
      </w:r>
      <w:proofErr w:type="spellStart"/>
      <w:r w:rsidRPr="002539CF">
        <w:rPr>
          <w:rFonts w:ascii="Times New Roman" w:hAnsi="Times New Roman" w:cs="Times New Roman"/>
          <w:lang w:val="en-US" w:eastAsia="en-US" w:bidi="en-US"/>
        </w:rPr>
        <w:t>ibi</w:t>
      </w:r>
      <w:proofErr w:type="spellEnd"/>
      <w:r w:rsidRPr="002539CF">
        <w:rPr>
          <w:rFonts w:ascii="Times New Roman" w:hAnsi="Times New Roman" w:cs="Times New Roman"/>
          <w:lang w:eastAsia="en-US" w:bidi="en-US"/>
        </w:rPr>
        <w:t xml:space="preserve"> </w:t>
      </w:r>
      <w:r w:rsidRPr="002539CF">
        <w:rPr>
          <w:rFonts w:ascii="Times New Roman" w:hAnsi="Times New Roman" w:cs="Times New Roman"/>
          <w:lang w:val="en-US" w:eastAsia="en-US" w:bidi="en-US"/>
        </w:rPr>
        <w:t>jus</w:t>
      </w:r>
      <w:r w:rsidRPr="002539CF">
        <w:rPr>
          <w:rFonts w:ascii="Times New Roman" w:hAnsi="Times New Roman" w:cs="Times New Roman"/>
          <w:lang w:eastAsia="en-US" w:bidi="en-US"/>
        </w:rPr>
        <w:t xml:space="preserve"> </w:t>
      </w:r>
      <w:proofErr w:type="spellStart"/>
      <w:r w:rsidRPr="002539CF">
        <w:rPr>
          <w:rFonts w:ascii="Times New Roman" w:hAnsi="Times New Roman" w:cs="Times New Roman"/>
          <w:lang w:val="en-US" w:eastAsia="en-US" w:bidi="en-US"/>
        </w:rPr>
        <w:t>est</w:t>
      </w:r>
      <w:proofErr w:type="spellEnd"/>
      <w:r w:rsidRPr="002539CF">
        <w:rPr>
          <w:rFonts w:ascii="Times New Roman" w:hAnsi="Times New Roman" w:cs="Times New Roman"/>
          <w:lang w:eastAsia="en-US" w:bidi="en-US"/>
        </w:rPr>
        <w:t xml:space="preserve"> </w:t>
      </w:r>
      <w:r w:rsidRPr="002539CF">
        <w:rPr>
          <w:rFonts w:ascii="Times New Roman" w:hAnsi="Times New Roman" w:cs="Times New Roman"/>
        </w:rPr>
        <w:t xml:space="preserve">(где общество, там право, т.е. право возникает вместе с обществом). Второй: </w:t>
      </w:r>
      <w:proofErr w:type="spellStart"/>
      <w:r w:rsidRPr="002539CF">
        <w:rPr>
          <w:rFonts w:ascii="Times New Roman" w:hAnsi="Times New Roman" w:cs="Times New Roman"/>
          <w:lang w:val="en-US" w:eastAsia="en-US" w:bidi="en-US"/>
        </w:rPr>
        <w:t>ubi</w:t>
      </w:r>
      <w:proofErr w:type="spellEnd"/>
      <w:r w:rsidRPr="002539CF">
        <w:rPr>
          <w:rFonts w:ascii="Times New Roman" w:hAnsi="Times New Roman" w:cs="Times New Roman"/>
          <w:lang w:eastAsia="en-US" w:bidi="en-US"/>
        </w:rPr>
        <w:t xml:space="preserve"> </w:t>
      </w:r>
      <w:proofErr w:type="spellStart"/>
      <w:r w:rsidRPr="002539CF">
        <w:rPr>
          <w:rFonts w:ascii="Times New Roman" w:hAnsi="Times New Roman" w:cs="Times New Roman"/>
          <w:lang w:val="en-US" w:eastAsia="en-US" w:bidi="en-US"/>
        </w:rPr>
        <w:t>civitas</w:t>
      </w:r>
      <w:proofErr w:type="spellEnd"/>
      <w:r w:rsidRPr="002539CF">
        <w:rPr>
          <w:rFonts w:ascii="Times New Roman" w:hAnsi="Times New Roman" w:cs="Times New Roman"/>
          <w:lang w:eastAsia="en-US" w:bidi="en-US"/>
        </w:rPr>
        <w:t xml:space="preserve">, </w:t>
      </w:r>
      <w:proofErr w:type="spellStart"/>
      <w:r w:rsidRPr="002539CF">
        <w:rPr>
          <w:rFonts w:ascii="Times New Roman" w:hAnsi="Times New Roman" w:cs="Times New Roman"/>
          <w:lang w:val="en-US" w:eastAsia="en-US" w:bidi="en-US"/>
        </w:rPr>
        <w:t>ibi</w:t>
      </w:r>
      <w:proofErr w:type="spellEnd"/>
      <w:r w:rsidRPr="002539CF">
        <w:rPr>
          <w:rFonts w:ascii="Times New Roman" w:hAnsi="Times New Roman" w:cs="Times New Roman"/>
          <w:lang w:eastAsia="en-US" w:bidi="en-US"/>
        </w:rPr>
        <w:t xml:space="preserve"> </w:t>
      </w:r>
      <w:r w:rsidRPr="002539CF">
        <w:rPr>
          <w:rFonts w:ascii="Times New Roman" w:hAnsi="Times New Roman" w:cs="Times New Roman"/>
          <w:lang w:val="en-US" w:eastAsia="en-US" w:bidi="en-US"/>
        </w:rPr>
        <w:t>jus</w:t>
      </w:r>
      <w:r w:rsidRPr="002539CF">
        <w:rPr>
          <w:rFonts w:ascii="Times New Roman" w:hAnsi="Times New Roman" w:cs="Times New Roman"/>
          <w:lang w:eastAsia="en-US" w:bidi="en-US"/>
        </w:rPr>
        <w:t xml:space="preserve"> </w:t>
      </w:r>
      <w:proofErr w:type="spellStart"/>
      <w:r w:rsidRPr="002539CF">
        <w:rPr>
          <w:rFonts w:ascii="Times New Roman" w:hAnsi="Times New Roman" w:cs="Times New Roman"/>
          <w:lang w:val="en-US" w:eastAsia="en-US" w:bidi="en-US"/>
        </w:rPr>
        <w:t>est</w:t>
      </w:r>
      <w:proofErr w:type="spellEnd"/>
      <w:r w:rsidRPr="002539CF">
        <w:rPr>
          <w:rFonts w:ascii="Times New Roman" w:hAnsi="Times New Roman" w:cs="Times New Roman"/>
          <w:lang w:eastAsia="en-US" w:bidi="en-US"/>
        </w:rPr>
        <w:t xml:space="preserve"> </w:t>
      </w:r>
      <w:r w:rsidRPr="002539CF">
        <w:rPr>
          <w:rFonts w:ascii="Times New Roman" w:hAnsi="Times New Roman" w:cs="Times New Roman"/>
        </w:rPr>
        <w:t>(где государство, там и право, т.е. право возникает вместе с государством). Третий: право возникает позже возникновения общества, но до возникновения государства. Четвертый - право возникает позже, чем государство.</w:t>
      </w:r>
    </w:p>
    <w:p w:rsidR="00552246" w:rsidRDefault="00CA439A" w:rsidP="00CA439A">
      <w:pPr>
        <w:ind w:firstLine="740"/>
        <w:jc w:val="both"/>
        <w:rPr>
          <w:rFonts w:ascii="Times New Roman" w:hAnsi="Times New Roman" w:cs="Times New Roman"/>
        </w:rPr>
      </w:pPr>
      <w:r w:rsidRPr="002539CF">
        <w:rPr>
          <w:rFonts w:ascii="Times New Roman" w:hAnsi="Times New Roman" w:cs="Times New Roman"/>
        </w:rPr>
        <w:t>Лог</w:t>
      </w:r>
      <w:r w:rsidR="003F12CE">
        <w:rPr>
          <w:rFonts w:ascii="Times New Roman" w:hAnsi="Times New Roman" w:cs="Times New Roman"/>
        </w:rPr>
        <w:t>ически возможен и пятый вариант -</w:t>
      </w:r>
      <w:r w:rsidRPr="002539CF">
        <w:rPr>
          <w:rFonts w:ascii="Times New Roman" w:hAnsi="Times New Roman" w:cs="Times New Roman"/>
        </w:rPr>
        <w:t xml:space="preserve"> возникновение права до общества. Казавшийся еще недавно совершенно абсурдным, сегодня, в свете достижений выделившейся недавно в самостоятельную исследовательскую область культурной приматологии</w:t>
      </w:r>
      <w:r w:rsidR="00AA6CEA">
        <w:rPr>
          <w:rStyle w:val="a8"/>
          <w:rFonts w:ascii="Times New Roman" w:hAnsi="Times New Roman" w:cs="Times New Roman"/>
        </w:rPr>
        <w:footnoteReference w:id="1"/>
      </w:r>
      <w:r w:rsidRPr="002539CF">
        <w:rPr>
          <w:rFonts w:ascii="Times New Roman" w:hAnsi="Times New Roman" w:cs="Times New Roman"/>
        </w:rPr>
        <w:t xml:space="preserve">, он уже таким </w:t>
      </w:r>
    </w:p>
    <w:p w:rsidR="00552246" w:rsidRDefault="00552246" w:rsidP="00552246">
      <w:pPr>
        <w:jc w:val="both"/>
        <w:rPr>
          <w:rFonts w:ascii="Times New Roman" w:hAnsi="Times New Roman" w:cs="Times New Roman"/>
        </w:rPr>
      </w:pPr>
      <w:r>
        <w:rPr>
          <w:rFonts w:ascii="Times New Roman" w:hAnsi="Times New Roman" w:cs="Times New Roman"/>
        </w:rPr>
        <w:t>19</w:t>
      </w:r>
    </w:p>
    <w:p w:rsidR="00CA439A" w:rsidRPr="002539CF" w:rsidRDefault="00CA439A" w:rsidP="00552246">
      <w:pPr>
        <w:jc w:val="both"/>
        <w:rPr>
          <w:rFonts w:ascii="Times New Roman" w:hAnsi="Times New Roman" w:cs="Times New Roman"/>
        </w:rPr>
      </w:pPr>
      <w:r w:rsidRPr="002539CF">
        <w:rPr>
          <w:rFonts w:ascii="Times New Roman" w:hAnsi="Times New Roman" w:cs="Times New Roman"/>
        </w:rPr>
        <w:t xml:space="preserve">не выглядит. На </w:t>
      </w:r>
      <w:r w:rsidR="00F50A8D">
        <w:rPr>
          <w:rFonts w:ascii="Times New Roman" w:hAnsi="Times New Roman" w:cs="Times New Roman"/>
        </w:rPr>
        <w:t xml:space="preserve">мой </w:t>
      </w:r>
      <w:r w:rsidRPr="002539CF">
        <w:rPr>
          <w:rFonts w:ascii="Times New Roman" w:hAnsi="Times New Roman" w:cs="Times New Roman"/>
        </w:rPr>
        <w:t xml:space="preserve">взгляд, у высших обезьян можно обнаружить некоторые элементы </w:t>
      </w:r>
      <w:proofErr w:type="spellStart"/>
      <w:r w:rsidRPr="002539CF">
        <w:rPr>
          <w:rFonts w:ascii="Times New Roman" w:hAnsi="Times New Roman" w:cs="Times New Roman"/>
        </w:rPr>
        <w:t>протоправового</w:t>
      </w:r>
      <w:proofErr w:type="spellEnd"/>
      <w:r w:rsidRPr="002539CF">
        <w:rPr>
          <w:rFonts w:ascii="Times New Roman" w:hAnsi="Times New Roman" w:cs="Times New Roman"/>
        </w:rPr>
        <w:t xml:space="preserve"> поведения, что важно</w:t>
      </w:r>
      <w:r w:rsidR="00F50A8D">
        <w:rPr>
          <w:rFonts w:ascii="Times New Roman" w:hAnsi="Times New Roman" w:cs="Times New Roman"/>
        </w:rPr>
        <w:t xml:space="preserve"> и заслуживает исследования</w:t>
      </w:r>
      <w:r w:rsidRPr="002539CF">
        <w:rPr>
          <w:rFonts w:ascii="Times New Roman" w:hAnsi="Times New Roman" w:cs="Times New Roman"/>
        </w:rPr>
        <w:t xml:space="preserve">. Тем не менее, поскольку пока в </w:t>
      </w:r>
      <w:r w:rsidR="00F50A8D">
        <w:rPr>
          <w:rFonts w:ascii="Times New Roman" w:hAnsi="Times New Roman" w:cs="Times New Roman"/>
        </w:rPr>
        <w:t xml:space="preserve">философско-правовой, </w:t>
      </w:r>
      <w:r w:rsidRPr="002539CF">
        <w:rPr>
          <w:rFonts w:ascii="Times New Roman" w:hAnsi="Times New Roman" w:cs="Times New Roman"/>
        </w:rPr>
        <w:t>юридической и вообще социальной литературе (во всяком случае, сколь-нибудь известной и авторитетной) такая точка зрения отсутствует, ее критический анализ не</w:t>
      </w:r>
      <w:r w:rsidR="003F12CE">
        <w:rPr>
          <w:rFonts w:ascii="Times New Roman" w:hAnsi="Times New Roman" w:cs="Times New Roman"/>
        </w:rPr>
        <w:t>целесообразен</w:t>
      </w:r>
      <w:r w:rsidRPr="002539CF">
        <w:rPr>
          <w:rFonts w:ascii="Times New Roman" w:hAnsi="Times New Roman" w:cs="Times New Roman"/>
        </w:rPr>
        <w:t>. Рассмотрим остальные варианты в обратной хронологической последовательности, начиная с максимально приближающе</w:t>
      </w:r>
      <w:r w:rsidR="00517F78">
        <w:rPr>
          <w:rFonts w:ascii="Times New Roman" w:hAnsi="Times New Roman" w:cs="Times New Roman"/>
        </w:rPr>
        <w:t xml:space="preserve">й </w:t>
      </w:r>
      <w:proofErr w:type="spellStart"/>
      <w:r w:rsidR="00517F78">
        <w:rPr>
          <w:rFonts w:ascii="Times New Roman" w:hAnsi="Times New Roman" w:cs="Times New Roman"/>
        </w:rPr>
        <w:t>правогенез</w:t>
      </w:r>
      <w:proofErr w:type="spellEnd"/>
      <w:r w:rsidR="00517F78">
        <w:rPr>
          <w:rFonts w:ascii="Times New Roman" w:hAnsi="Times New Roman" w:cs="Times New Roman"/>
        </w:rPr>
        <w:t xml:space="preserve"> к сегодняшнему дню: право возникает позже, чем государство.</w:t>
      </w:r>
      <w:r w:rsidRPr="002539CF">
        <w:rPr>
          <w:rFonts w:ascii="Times New Roman" w:hAnsi="Times New Roman" w:cs="Times New Roman"/>
        </w:rPr>
        <w:t xml:space="preserve"> </w:t>
      </w:r>
    </w:p>
    <w:p w:rsidR="00F70CE6" w:rsidRDefault="00517F78" w:rsidP="00CA439A">
      <w:pPr>
        <w:ind w:firstLine="740"/>
        <w:jc w:val="both"/>
        <w:rPr>
          <w:rFonts w:ascii="Times New Roman" w:hAnsi="Times New Roman" w:cs="Times New Roman"/>
        </w:rPr>
      </w:pPr>
      <w:r>
        <w:rPr>
          <w:rFonts w:ascii="Times New Roman" w:hAnsi="Times New Roman" w:cs="Times New Roman"/>
        </w:rPr>
        <w:t xml:space="preserve">Более позднее в сравнении с государством возникновение права отстаивает, </w:t>
      </w:r>
      <w:r>
        <w:rPr>
          <w:rFonts w:ascii="Times New Roman" w:hAnsi="Times New Roman" w:cs="Times New Roman"/>
        </w:rPr>
        <w:lastRenderedPageBreak/>
        <w:t>например, известный философ В.М. Розин</w:t>
      </w:r>
      <w:r>
        <w:rPr>
          <w:rStyle w:val="a8"/>
          <w:rFonts w:ascii="Times New Roman" w:hAnsi="Times New Roman" w:cs="Times New Roman"/>
        </w:rPr>
        <w:footnoteReference w:id="2"/>
      </w:r>
      <w:r>
        <w:rPr>
          <w:rFonts w:ascii="Times New Roman" w:hAnsi="Times New Roman" w:cs="Times New Roman"/>
        </w:rPr>
        <w:t xml:space="preserve">.  </w:t>
      </w:r>
      <w:r w:rsidR="00F70CE6">
        <w:rPr>
          <w:rFonts w:ascii="Times New Roman" w:hAnsi="Times New Roman" w:cs="Times New Roman"/>
        </w:rPr>
        <w:t>Среди авторитетных представителей собственно юридического сообщества эту позицию выражает</w:t>
      </w:r>
      <w:r w:rsidR="00CA439A" w:rsidRPr="002539CF">
        <w:rPr>
          <w:rFonts w:ascii="Times New Roman" w:hAnsi="Times New Roman" w:cs="Times New Roman"/>
        </w:rPr>
        <w:t xml:space="preserve"> современный российский тео</w:t>
      </w:r>
      <w:r w:rsidR="00F50A8D">
        <w:rPr>
          <w:rFonts w:ascii="Times New Roman" w:hAnsi="Times New Roman" w:cs="Times New Roman"/>
        </w:rPr>
        <w:t xml:space="preserve">ретик права В.А. </w:t>
      </w:r>
      <w:proofErr w:type="spellStart"/>
      <w:r w:rsidR="00F50A8D">
        <w:rPr>
          <w:rFonts w:ascii="Times New Roman" w:hAnsi="Times New Roman" w:cs="Times New Roman"/>
        </w:rPr>
        <w:t>Четвернин</w:t>
      </w:r>
      <w:proofErr w:type="spellEnd"/>
      <w:r w:rsidR="00F50A8D">
        <w:rPr>
          <w:rFonts w:ascii="Times New Roman" w:hAnsi="Times New Roman" w:cs="Times New Roman"/>
        </w:rPr>
        <w:t>.</w:t>
      </w:r>
      <w:r w:rsidR="00CA439A" w:rsidRPr="002539CF">
        <w:rPr>
          <w:rFonts w:ascii="Times New Roman" w:hAnsi="Times New Roman" w:cs="Times New Roman"/>
        </w:rPr>
        <w:t xml:space="preserve"> </w:t>
      </w:r>
      <w:r w:rsidR="00F70CE6">
        <w:rPr>
          <w:rFonts w:ascii="Times New Roman" w:hAnsi="Times New Roman" w:cs="Times New Roman"/>
        </w:rPr>
        <w:t xml:space="preserve">Именно в версии В.А. </w:t>
      </w:r>
      <w:proofErr w:type="spellStart"/>
      <w:r w:rsidR="00F70CE6">
        <w:rPr>
          <w:rFonts w:ascii="Times New Roman" w:hAnsi="Times New Roman" w:cs="Times New Roman"/>
        </w:rPr>
        <w:t>Четвернина</w:t>
      </w:r>
      <w:proofErr w:type="spellEnd"/>
      <w:r w:rsidR="00F70CE6">
        <w:rPr>
          <w:rFonts w:ascii="Times New Roman" w:hAnsi="Times New Roman" w:cs="Times New Roman"/>
        </w:rPr>
        <w:t xml:space="preserve"> данная точка зрения представлена наиболее логически четко, в силу чего имеет смысл разобрать его аргументацию. </w:t>
      </w:r>
    </w:p>
    <w:p w:rsidR="00552246"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В. А. </w:t>
      </w:r>
      <w:proofErr w:type="spellStart"/>
      <w:r w:rsidRPr="002539CF">
        <w:rPr>
          <w:rFonts w:ascii="Times New Roman" w:hAnsi="Times New Roman" w:cs="Times New Roman"/>
        </w:rPr>
        <w:t>Четвернин</w:t>
      </w:r>
      <w:proofErr w:type="spellEnd"/>
      <w:r w:rsidRPr="002539CF">
        <w:rPr>
          <w:rFonts w:ascii="Times New Roman" w:hAnsi="Times New Roman" w:cs="Times New Roman"/>
        </w:rPr>
        <w:t xml:space="preserve"> противопоставляет </w:t>
      </w:r>
      <w:proofErr w:type="spellStart"/>
      <w:r w:rsidRPr="002539CF">
        <w:rPr>
          <w:rFonts w:ascii="Times New Roman" w:hAnsi="Times New Roman" w:cs="Times New Roman"/>
        </w:rPr>
        <w:t>потестарные</w:t>
      </w:r>
      <w:proofErr w:type="spellEnd"/>
      <w:r w:rsidRPr="002539CF">
        <w:rPr>
          <w:rFonts w:ascii="Times New Roman" w:hAnsi="Times New Roman" w:cs="Times New Roman"/>
        </w:rPr>
        <w:t xml:space="preserve"> (властно-силовые) и правовые отношения. «В </w:t>
      </w:r>
      <w:proofErr w:type="spellStart"/>
      <w:r w:rsidRPr="002539CF">
        <w:rPr>
          <w:rFonts w:ascii="Times New Roman" w:hAnsi="Times New Roman" w:cs="Times New Roman"/>
        </w:rPr>
        <w:t>либертарном</w:t>
      </w:r>
      <w:proofErr w:type="spellEnd"/>
      <w:r w:rsidRPr="002539CF">
        <w:rPr>
          <w:rFonts w:ascii="Times New Roman" w:hAnsi="Times New Roman" w:cs="Times New Roman"/>
        </w:rPr>
        <w:t xml:space="preserve"> понимании - пишет он - </w:t>
      </w:r>
      <w:r w:rsidRPr="002539CF">
        <w:rPr>
          <w:rStyle w:val="20"/>
          <w:rFonts w:eastAsia="Microsoft Sans Serif"/>
          <w:sz w:val="24"/>
          <w:szCs w:val="24"/>
        </w:rPr>
        <w:t>право -</w:t>
      </w:r>
      <w:r w:rsidRPr="002539CF">
        <w:rPr>
          <w:rFonts w:ascii="Times New Roman" w:hAnsi="Times New Roman" w:cs="Times New Roman"/>
        </w:rPr>
        <w:t xml:space="preserve"> это нормы, которым должны подчиняться взаимодействия свободных индивидов с целью обеспечения равенства в свободе; это институты, в которых механизм принуждения предназначен для подавления агрессивного насилия</w:t>
      </w:r>
      <w:r w:rsidRPr="002539CF">
        <w:rPr>
          <w:rStyle w:val="a8"/>
          <w:rFonts w:ascii="Times New Roman" w:hAnsi="Times New Roman" w:cs="Times New Roman"/>
        </w:rPr>
        <w:footnoteReference w:id="3"/>
      </w:r>
      <w:r w:rsidRPr="002539CF">
        <w:rPr>
          <w:rFonts w:ascii="Times New Roman" w:hAnsi="Times New Roman" w:cs="Times New Roman"/>
        </w:rPr>
        <w:t xml:space="preserve">». «Есть только два фундаментальных принципа, на которых могут строиться </w:t>
      </w:r>
      <w:proofErr w:type="spellStart"/>
      <w:r w:rsidRPr="002539CF">
        <w:rPr>
          <w:rFonts w:ascii="Times New Roman" w:hAnsi="Times New Roman" w:cs="Times New Roman"/>
        </w:rPr>
        <w:t>социокультуры</w:t>
      </w:r>
      <w:proofErr w:type="spellEnd"/>
      <w:r w:rsidRPr="002539CF">
        <w:rPr>
          <w:rFonts w:ascii="Times New Roman" w:hAnsi="Times New Roman" w:cs="Times New Roman"/>
        </w:rPr>
        <w:t>: либо равная свобода людей (и тогда — запрет агрессивного насилия), либо насилие одних над другими</w:t>
      </w:r>
      <w:r w:rsidRPr="002539CF">
        <w:rPr>
          <w:rStyle w:val="a8"/>
          <w:rFonts w:ascii="Times New Roman" w:hAnsi="Times New Roman" w:cs="Times New Roman"/>
        </w:rPr>
        <w:footnoteReference w:id="4"/>
      </w:r>
      <w:r w:rsidRPr="002539CF">
        <w:rPr>
          <w:rFonts w:ascii="Times New Roman" w:hAnsi="Times New Roman" w:cs="Times New Roman"/>
        </w:rPr>
        <w:t>». Правовая «</w:t>
      </w:r>
      <w:proofErr w:type="spellStart"/>
      <w:r w:rsidRPr="002539CF">
        <w:rPr>
          <w:rFonts w:ascii="Times New Roman" w:hAnsi="Times New Roman" w:cs="Times New Roman"/>
        </w:rPr>
        <w:t>социокультура</w:t>
      </w:r>
      <w:proofErr w:type="spellEnd"/>
      <w:r w:rsidRPr="002539CF">
        <w:rPr>
          <w:rFonts w:ascii="Times New Roman" w:hAnsi="Times New Roman" w:cs="Times New Roman"/>
        </w:rPr>
        <w:t>»</w:t>
      </w:r>
      <w:r w:rsidRPr="002539CF">
        <w:rPr>
          <w:rStyle w:val="a8"/>
          <w:rFonts w:ascii="Times New Roman" w:hAnsi="Times New Roman" w:cs="Times New Roman"/>
        </w:rPr>
        <w:footnoteReference w:id="5"/>
      </w:r>
      <w:r w:rsidRPr="002539CF">
        <w:rPr>
          <w:rFonts w:ascii="Times New Roman" w:hAnsi="Times New Roman" w:cs="Times New Roman"/>
        </w:rPr>
        <w:t xml:space="preserve"> возникает, по мнению В.А. </w:t>
      </w:r>
      <w:proofErr w:type="spellStart"/>
      <w:r w:rsidRPr="002539CF">
        <w:rPr>
          <w:rFonts w:ascii="Times New Roman" w:hAnsi="Times New Roman" w:cs="Times New Roman"/>
        </w:rPr>
        <w:t>Четвернина</w:t>
      </w:r>
      <w:proofErr w:type="spellEnd"/>
      <w:r w:rsidRPr="002539CF">
        <w:rPr>
          <w:rFonts w:ascii="Times New Roman" w:hAnsi="Times New Roman" w:cs="Times New Roman"/>
        </w:rPr>
        <w:t xml:space="preserve">, только «в северном Средиземноморье после гибели существовавших там ранее деспотических цивилизаций ...[где] сложилась система парцелльного земледелия, заложившая основу греко-римской цивилизации. Множество мелких производителей вступали в отношения обмена, признавая друг друга собственниками обмениваемых благ. В результате стихийно складывались нормы частного права — правила эквивалентного </w:t>
      </w:r>
    </w:p>
    <w:p w:rsidR="00552246" w:rsidRDefault="00552246" w:rsidP="00552246">
      <w:pPr>
        <w:jc w:val="both"/>
        <w:rPr>
          <w:rFonts w:ascii="Times New Roman" w:hAnsi="Times New Roman" w:cs="Times New Roman"/>
        </w:rPr>
      </w:pPr>
      <w:r>
        <w:rPr>
          <w:rFonts w:ascii="Times New Roman" w:hAnsi="Times New Roman" w:cs="Times New Roman"/>
        </w:rPr>
        <w:t>20</w:t>
      </w:r>
    </w:p>
    <w:p w:rsidR="00CA439A" w:rsidRPr="002539CF" w:rsidRDefault="00CA439A" w:rsidP="00552246">
      <w:pPr>
        <w:jc w:val="both"/>
        <w:rPr>
          <w:rFonts w:ascii="Times New Roman" w:hAnsi="Times New Roman" w:cs="Times New Roman"/>
        </w:rPr>
      </w:pPr>
      <w:r w:rsidRPr="002539CF">
        <w:rPr>
          <w:rFonts w:ascii="Times New Roman" w:hAnsi="Times New Roman" w:cs="Times New Roman"/>
        </w:rPr>
        <w:t>обмена</w:t>
      </w:r>
      <w:r w:rsidRPr="002539CF">
        <w:rPr>
          <w:rStyle w:val="a8"/>
          <w:rFonts w:ascii="Times New Roman" w:hAnsi="Times New Roman" w:cs="Times New Roman"/>
        </w:rPr>
        <w:footnoteReference w:id="6"/>
      </w:r>
      <w:r w:rsidRPr="002539CF">
        <w:rPr>
          <w:rFonts w:ascii="Times New Roman" w:hAnsi="Times New Roman" w:cs="Times New Roman"/>
        </w:rPr>
        <w:t>». Принципиально важно, что, в отличие от других культур, где «произошло жесткое разделение социальных функций (ролей) крестьянина-производителя и воина, и цивилизации строились по прин</w:t>
      </w:r>
      <w:r w:rsidRPr="002539CF">
        <w:rPr>
          <w:rStyle w:val="2"/>
          <w:rFonts w:eastAsia="Microsoft Sans Serif"/>
          <w:sz w:val="24"/>
          <w:szCs w:val="24"/>
        </w:rPr>
        <w:t>ц</w:t>
      </w:r>
      <w:r w:rsidRPr="002539CF">
        <w:rPr>
          <w:rFonts w:ascii="Times New Roman" w:hAnsi="Times New Roman" w:cs="Times New Roman"/>
        </w:rPr>
        <w:t>ипу социального насилия, на основе силового принуждения крестьянской общины</w:t>
      </w:r>
      <w:r w:rsidRPr="002539CF">
        <w:rPr>
          <w:rStyle w:val="a8"/>
          <w:rFonts w:ascii="Times New Roman" w:hAnsi="Times New Roman" w:cs="Times New Roman"/>
        </w:rPr>
        <w:footnoteReference w:id="7"/>
      </w:r>
      <w:r w:rsidRPr="002539CF">
        <w:rPr>
          <w:rFonts w:ascii="Times New Roman" w:hAnsi="Times New Roman" w:cs="Times New Roman"/>
        </w:rPr>
        <w:t xml:space="preserve">», здесь имело место «соединение ролей крестьянина и воина. Первоначально функцию обеспечения личной свободы и собственности здесь выполняла не </w:t>
      </w:r>
      <w:proofErr w:type="spellStart"/>
      <w:r w:rsidRPr="002539CF">
        <w:rPr>
          <w:rFonts w:ascii="Times New Roman" w:hAnsi="Times New Roman" w:cs="Times New Roman"/>
        </w:rPr>
        <w:t>публично</w:t>
      </w:r>
      <w:r w:rsidRPr="002539CF">
        <w:rPr>
          <w:rFonts w:ascii="Times New Roman" w:hAnsi="Times New Roman" w:cs="Times New Roman"/>
        </w:rPr>
        <w:softHyphen/>
        <w:t>властная</w:t>
      </w:r>
      <w:proofErr w:type="spellEnd"/>
      <w:r w:rsidRPr="002539CF">
        <w:rPr>
          <w:rFonts w:ascii="Times New Roman" w:hAnsi="Times New Roman" w:cs="Times New Roman"/>
        </w:rPr>
        <w:t xml:space="preserve"> организация, а сами крестьяне-производители. Соединение социальных функций крестьянина и воина обеспечило </w:t>
      </w:r>
      <w:r w:rsidRPr="002539CF">
        <w:rPr>
          <w:rStyle w:val="20"/>
          <w:rFonts w:eastAsia="Microsoft Sans Serif"/>
          <w:sz w:val="24"/>
          <w:szCs w:val="24"/>
          <w:lang w:val="en-US" w:eastAsia="en-US" w:bidi="en-US"/>
        </w:rPr>
        <w:t>minimum</w:t>
      </w:r>
      <w:r w:rsidRPr="002539CF">
        <w:rPr>
          <w:rStyle w:val="20"/>
          <w:rFonts w:eastAsia="Microsoft Sans Serif"/>
          <w:sz w:val="24"/>
          <w:szCs w:val="24"/>
          <w:lang w:eastAsia="en-US" w:bidi="en-US"/>
        </w:rPr>
        <w:t xml:space="preserve"> </w:t>
      </w:r>
      <w:proofErr w:type="spellStart"/>
      <w:r w:rsidRPr="002539CF">
        <w:rPr>
          <w:rStyle w:val="20"/>
          <w:rFonts w:eastAsia="Microsoft Sans Serif"/>
          <w:sz w:val="24"/>
          <w:szCs w:val="24"/>
          <w:lang w:val="en-US" w:eastAsia="en-US" w:bidi="en-US"/>
        </w:rPr>
        <w:t>minimorum</w:t>
      </w:r>
      <w:proofErr w:type="spellEnd"/>
      <w:r w:rsidRPr="002539CF">
        <w:rPr>
          <w:rStyle w:val="20"/>
          <w:rFonts w:eastAsia="Microsoft Sans Serif"/>
          <w:sz w:val="24"/>
          <w:szCs w:val="24"/>
          <w:lang w:eastAsia="en-US" w:bidi="en-US"/>
        </w:rPr>
        <w:t xml:space="preserve"> </w:t>
      </w:r>
      <w:r w:rsidRPr="002539CF">
        <w:rPr>
          <w:rFonts w:ascii="Times New Roman" w:hAnsi="Times New Roman" w:cs="Times New Roman"/>
        </w:rPr>
        <w:t>свободы, породило феномен равноправия граждан полиса и, в конечном счете, развитие цивилизации правового типа</w:t>
      </w:r>
      <w:r w:rsidRPr="002539CF">
        <w:rPr>
          <w:rStyle w:val="a8"/>
          <w:rFonts w:ascii="Times New Roman" w:hAnsi="Times New Roman" w:cs="Times New Roman"/>
        </w:rPr>
        <w:footnoteReference w:id="8"/>
      </w:r>
      <w:r w:rsidRPr="002539CF">
        <w:rPr>
          <w:rFonts w:ascii="Times New Roman" w:hAnsi="Times New Roman" w:cs="Times New Roman"/>
        </w:rPr>
        <w:t xml:space="preserve">». Право, по мнению В.А. </w:t>
      </w:r>
      <w:proofErr w:type="spellStart"/>
      <w:r w:rsidRPr="002539CF">
        <w:rPr>
          <w:rFonts w:ascii="Times New Roman" w:hAnsi="Times New Roman" w:cs="Times New Roman"/>
        </w:rPr>
        <w:t>Четвернина</w:t>
      </w:r>
      <w:proofErr w:type="spellEnd"/>
      <w:r w:rsidRPr="002539CF">
        <w:rPr>
          <w:rFonts w:ascii="Times New Roman" w:hAnsi="Times New Roman" w:cs="Times New Roman"/>
        </w:rPr>
        <w:t xml:space="preserve">, в его сущности и генезисе неразрывно связано с индивидуальной свободой и собственностью: «Право возникает в </w:t>
      </w:r>
      <w:proofErr w:type="spellStart"/>
      <w:r w:rsidRPr="002539CF">
        <w:rPr>
          <w:rFonts w:ascii="Times New Roman" w:hAnsi="Times New Roman" w:cs="Times New Roman"/>
        </w:rPr>
        <w:t>греко</w:t>
      </w:r>
      <w:r w:rsidRPr="002539CF">
        <w:rPr>
          <w:rFonts w:ascii="Times New Roman" w:hAnsi="Times New Roman" w:cs="Times New Roman"/>
        </w:rPr>
        <w:softHyphen/>
        <w:t>римской</w:t>
      </w:r>
      <w:proofErr w:type="spellEnd"/>
      <w:r w:rsidRPr="002539CF">
        <w:rPr>
          <w:rFonts w:ascii="Times New Roman" w:hAnsi="Times New Roman" w:cs="Times New Roman"/>
        </w:rPr>
        <w:t xml:space="preserve"> цивилизации как институт, обеспечивающий удовлетворение потребностей в процессе свободного эквивалентного обмена. Свобода же (социально значимые группы свободных людей) возникает тогда, когда в обществе складывается собственность. Собственность есть необходимое условие и важнейший компонент свободы. Люди могут быть свободными лишь постольку, поскольку обладают собственными ресурсами жизнедеятельности</w:t>
      </w:r>
      <w:r w:rsidRPr="002539CF">
        <w:rPr>
          <w:rStyle w:val="a8"/>
          <w:rFonts w:ascii="Times New Roman" w:hAnsi="Times New Roman" w:cs="Times New Roman"/>
        </w:rPr>
        <w:footnoteReference w:id="9"/>
      </w:r>
      <w:r w:rsidRPr="002539CF">
        <w:rPr>
          <w:rFonts w:ascii="Times New Roman" w:hAnsi="Times New Roman" w:cs="Times New Roman"/>
        </w:rPr>
        <w:t>».</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Разбирая изложенную позицию, представим гипотетическую ситуацию. Между </w:t>
      </w:r>
      <w:r w:rsidRPr="002539CF">
        <w:rPr>
          <w:rFonts w:ascii="Times New Roman" w:hAnsi="Times New Roman" w:cs="Times New Roman"/>
          <w:lang w:val="en-US"/>
        </w:rPr>
        <w:t>X</w:t>
      </w:r>
      <w:r w:rsidRPr="002539CF">
        <w:rPr>
          <w:rFonts w:ascii="Times New Roman" w:hAnsi="Times New Roman" w:cs="Times New Roman"/>
        </w:rPr>
        <w:t xml:space="preserve"> и </w:t>
      </w:r>
      <w:r w:rsidRPr="002539CF">
        <w:rPr>
          <w:rFonts w:ascii="Times New Roman" w:hAnsi="Times New Roman" w:cs="Times New Roman"/>
          <w:lang w:val="en-US"/>
        </w:rPr>
        <w:t>Y</w:t>
      </w:r>
      <w:r w:rsidRPr="002539CF">
        <w:rPr>
          <w:rFonts w:ascii="Times New Roman" w:hAnsi="Times New Roman" w:cs="Times New Roman"/>
        </w:rPr>
        <w:t xml:space="preserve"> заключен некий договор. Он существует, скажем, 20 лет, в течение которых каждая сторона, за исключением нескольких случаев, исполняла свои обязательства. Но все-таки дважды </w:t>
      </w:r>
      <w:r w:rsidRPr="002539CF">
        <w:rPr>
          <w:rFonts w:ascii="Times New Roman" w:hAnsi="Times New Roman" w:cs="Times New Roman"/>
          <w:lang w:val="en-US"/>
        </w:rPr>
        <w:t>X</w:t>
      </w:r>
      <w:r w:rsidRPr="002539CF">
        <w:rPr>
          <w:rFonts w:ascii="Times New Roman" w:hAnsi="Times New Roman" w:cs="Times New Roman"/>
        </w:rPr>
        <w:t xml:space="preserve"> обращался в суд с иском по неисполнению </w:t>
      </w:r>
      <w:r w:rsidRPr="002539CF">
        <w:rPr>
          <w:rFonts w:ascii="Times New Roman" w:hAnsi="Times New Roman" w:cs="Times New Roman"/>
          <w:lang w:val="en-US"/>
        </w:rPr>
        <w:t>Y</w:t>
      </w:r>
      <w:r w:rsidRPr="002539CF">
        <w:rPr>
          <w:rFonts w:ascii="Times New Roman" w:hAnsi="Times New Roman" w:cs="Times New Roman"/>
        </w:rPr>
        <w:t xml:space="preserve"> договорных обязательств, и один из исков был удовлетворен, а сторона </w:t>
      </w:r>
      <w:r w:rsidRPr="002539CF">
        <w:rPr>
          <w:rFonts w:ascii="Times New Roman" w:hAnsi="Times New Roman" w:cs="Times New Roman"/>
          <w:lang w:val="en-US"/>
        </w:rPr>
        <w:t>Y</w:t>
      </w:r>
      <w:r w:rsidRPr="002539CF">
        <w:rPr>
          <w:rFonts w:ascii="Times New Roman" w:hAnsi="Times New Roman" w:cs="Times New Roman"/>
        </w:rPr>
        <w:t xml:space="preserve"> компенсировала ущерб согласно судебному решению. Аналогичным образом, два иска было со стороны </w:t>
      </w:r>
      <w:r w:rsidRPr="002539CF">
        <w:rPr>
          <w:rFonts w:ascii="Times New Roman" w:hAnsi="Times New Roman" w:cs="Times New Roman"/>
          <w:lang w:val="en-US"/>
        </w:rPr>
        <w:t>Y</w:t>
      </w:r>
      <w:r w:rsidRPr="002539CF">
        <w:rPr>
          <w:rFonts w:ascii="Times New Roman" w:hAnsi="Times New Roman" w:cs="Times New Roman"/>
        </w:rPr>
        <w:t xml:space="preserve"> к </w:t>
      </w:r>
      <w:r w:rsidRPr="002539CF">
        <w:rPr>
          <w:rFonts w:ascii="Times New Roman" w:hAnsi="Times New Roman" w:cs="Times New Roman"/>
          <w:lang w:val="en-US"/>
        </w:rPr>
        <w:t>X</w:t>
      </w:r>
      <w:r w:rsidRPr="002539CF">
        <w:rPr>
          <w:rFonts w:ascii="Times New Roman" w:hAnsi="Times New Roman" w:cs="Times New Roman"/>
        </w:rPr>
        <w:t>, и оба были удовлетворены, а ущерб компенсирован.</w:t>
      </w:r>
    </w:p>
    <w:p w:rsidR="00CA439A"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Едва ли возможны сомнения, что в предыдущем абзаце описаны или упомянуты некие правовые отношения, процедуры и взаимодействия. При этом не имеет значения, являются ли </w:t>
      </w:r>
      <w:r w:rsidRPr="002539CF">
        <w:rPr>
          <w:rFonts w:ascii="Times New Roman" w:hAnsi="Times New Roman" w:cs="Times New Roman"/>
          <w:lang w:val="en-US"/>
        </w:rPr>
        <w:t>X</w:t>
      </w:r>
      <w:r w:rsidRPr="002539CF">
        <w:rPr>
          <w:rFonts w:ascii="Times New Roman" w:hAnsi="Times New Roman" w:cs="Times New Roman"/>
        </w:rPr>
        <w:t xml:space="preserve"> и/или </w:t>
      </w:r>
      <w:r w:rsidRPr="002539CF">
        <w:rPr>
          <w:rFonts w:ascii="Times New Roman" w:hAnsi="Times New Roman" w:cs="Times New Roman"/>
          <w:lang w:val="en-US"/>
        </w:rPr>
        <w:t>Y</w:t>
      </w:r>
      <w:r w:rsidRPr="002539CF">
        <w:rPr>
          <w:rFonts w:ascii="Times New Roman" w:hAnsi="Times New Roman" w:cs="Times New Roman"/>
        </w:rPr>
        <w:t xml:space="preserve"> человеческими индивидами, группами людей, мутантами с тремя </w:t>
      </w:r>
      <w:r w:rsidRPr="002539CF">
        <w:rPr>
          <w:rFonts w:ascii="Times New Roman" w:hAnsi="Times New Roman" w:cs="Times New Roman"/>
        </w:rPr>
        <w:lastRenderedPageBreak/>
        <w:t xml:space="preserve">головами каждый или мыслящими океанами типа </w:t>
      </w:r>
      <w:proofErr w:type="spellStart"/>
      <w:r w:rsidRPr="002539CF">
        <w:rPr>
          <w:rFonts w:ascii="Times New Roman" w:hAnsi="Times New Roman" w:cs="Times New Roman"/>
        </w:rPr>
        <w:t>Соляриса</w:t>
      </w:r>
      <w:proofErr w:type="spellEnd"/>
      <w:r w:rsidRPr="002539CF">
        <w:rPr>
          <w:rFonts w:ascii="Times New Roman" w:hAnsi="Times New Roman" w:cs="Times New Roman"/>
        </w:rPr>
        <w:t xml:space="preserve">. Если я – </w:t>
      </w:r>
      <w:r w:rsidRPr="002539CF">
        <w:rPr>
          <w:rFonts w:ascii="Times New Roman" w:hAnsi="Times New Roman" w:cs="Times New Roman"/>
          <w:lang w:val="en-US"/>
        </w:rPr>
        <w:t>X</w:t>
      </w:r>
      <w:r w:rsidRPr="002539CF">
        <w:rPr>
          <w:rFonts w:ascii="Times New Roman" w:hAnsi="Times New Roman" w:cs="Times New Roman"/>
        </w:rPr>
        <w:t xml:space="preserve">, то мне важна способность или неспособность </w:t>
      </w:r>
      <w:r w:rsidRPr="002539CF">
        <w:rPr>
          <w:rFonts w:ascii="Times New Roman" w:hAnsi="Times New Roman" w:cs="Times New Roman"/>
          <w:lang w:val="en-US"/>
        </w:rPr>
        <w:t>Y</w:t>
      </w:r>
      <w:r w:rsidRPr="002539CF">
        <w:rPr>
          <w:rFonts w:ascii="Times New Roman" w:hAnsi="Times New Roman" w:cs="Times New Roman"/>
        </w:rPr>
        <w:t xml:space="preserve"> выступать в качестве контрагента, а не его внутренняя организация, в частности, одна у него голова или три, каким образом в последнем случае они принимают единое касающееся меня решение, поддерживаются при этом одной парой ног, или каждая имеет свою.</w:t>
      </w:r>
    </w:p>
    <w:p w:rsidR="00552246" w:rsidRPr="002539CF" w:rsidRDefault="00552246" w:rsidP="00552246">
      <w:pPr>
        <w:jc w:val="both"/>
        <w:rPr>
          <w:rFonts w:ascii="Times New Roman" w:hAnsi="Times New Roman" w:cs="Times New Roman"/>
        </w:rPr>
      </w:pPr>
      <w:r>
        <w:rPr>
          <w:rFonts w:ascii="Times New Roman" w:hAnsi="Times New Roman" w:cs="Times New Roman"/>
        </w:rPr>
        <w:t>21</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Рассуждая схематично, можно сказать, что существует два типа «</w:t>
      </w:r>
      <w:proofErr w:type="spellStart"/>
      <w:r w:rsidRPr="002539CF">
        <w:rPr>
          <w:rFonts w:ascii="Times New Roman" w:hAnsi="Times New Roman" w:cs="Times New Roman"/>
        </w:rPr>
        <w:t>социокультур</w:t>
      </w:r>
      <w:proofErr w:type="spellEnd"/>
      <w:r w:rsidRPr="002539CF">
        <w:rPr>
          <w:rFonts w:ascii="Times New Roman" w:hAnsi="Times New Roman" w:cs="Times New Roman"/>
        </w:rPr>
        <w:t xml:space="preserve">» (в терминологии В.А. </w:t>
      </w:r>
      <w:proofErr w:type="spellStart"/>
      <w:r w:rsidRPr="002539CF">
        <w:rPr>
          <w:rFonts w:ascii="Times New Roman" w:hAnsi="Times New Roman" w:cs="Times New Roman"/>
        </w:rPr>
        <w:t>Четвернина</w:t>
      </w:r>
      <w:proofErr w:type="spellEnd"/>
      <w:r w:rsidRPr="002539CF">
        <w:rPr>
          <w:rFonts w:ascii="Times New Roman" w:hAnsi="Times New Roman" w:cs="Times New Roman"/>
        </w:rPr>
        <w:t>). В одних базовым социальным субъектом выступает индивид, в других – некоторая надындивидуальная группа. Становление «</w:t>
      </w:r>
      <w:proofErr w:type="spellStart"/>
      <w:r w:rsidRPr="002539CF">
        <w:rPr>
          <w:rFonts w:ascii="Times New Roman" w:hAnsi="Times New Roman" w:cs="Times New Roman"/>
        </w:rPr>
        <w:t>социокультур</w:t>
      </w:r>
      <w:proofErr w:type="spellEnd"/>
      <w:r w:rsidRPr="002539CF">
        <w:rPr>
          <w:rFonts w:ascii="Times New Roman" w:hAnsi="Times New Roman" w:cs="Times New Roman"/>
        </w:rPr>
        <w:t xml:space="preserve">», в которых базовым субъектом является индивид, - очень долгий и очень сложный процесс, начало которому, по-видимому, действительно положила Античность. В этом контексте продуктивной представляется постановка вопроса о двух типах права и об исторической динамике их соотношения в процессе правовой эволюции. Однако связывать возникновение права исключительно с формированием индивидуальной </w:t>
      </w:r>
      <w:proofErr w:type="spellStart"/>
      <w:r w:rsidRPr="002539CF">
        <w:rPr>
          <w:rFonts w:ascii="Times New Roman" w:hAnsi="Times New Roman" w:cs="Times New Roman"/>
        </w:rPr>
        <w:t>правосубъектности</w:t>
      </w:r>
      <w:proofErr w:type="spellEnd"/>
      <w:r w:rsidRPr="002539CF">
        <w:rPr>
          <w:rFonts w:ascii="Times New Roman" w:hAnsi="Times New Roman" w:cs="Times New Roman"/>
        </w:rPr>
        <w:t xml:space="preserve"> нет оснований. </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Обратимся теперь к варианту, провозглашающему, что право возникает вместе с государством. Стоит отметить, что в истории нашей страны в советский период эта точка зрения носила официальный характер и, соответственно, излагалась во всех учебниках. Хотя сегодня ситуация несколько иная, тем не менее, как справедливо отмечает, например, И.Ф. </w:t>
      </w:r>
      <w:proofErr w:type="spellStart"/>
      <w:r w:rsidRPr="002539CF">
        <w:rPr>
          <w:rFonts w:ascii="Times New Roman" w:hAnsi="Times New Roman" w:cs="Times New Roman"/>
        </w:rPr>
        <w:t>Мачин</w:t>
      </w:r>
      <w:proofErr w:type="spellEnd"/>
      <w:r w:rsidRPr="002539CF">
        <w:rPr>
          <w:rFonts w:ascii="Times New Roman" w:hAnsi="Times New Roman" w:cs="Times New Roman"/>
        </w:rPr>
        <w:t>, данная позиция излагается в большинстве отечественных учебников по теории государства и права</w:t>
      </w:r>
      <w:r w:rsidRPr="002539CF">
        <w:rPr>
          <w:rStyle w:val="a8"/>
          <w:rFonts w:ascii="Times New Roman" w:hAnsi="Times New Roman" w:cs="Times New Roman"/>
        </w:rPr>
        <w:footnoteReference w:id="10"/>
      </w:r>
      <w:r w:rsidRPr="002539CF">
        <w:rPr>
          <w:rFonts w:ascii="Times New Roman" w:hAnsi="Times New Roman" w:cs="Times New Roman"/>
        </w:rPr>
        <w:t>.</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Как ни удивительно, найти сколь-нибудь внятную, развернутую аргументацию этой пози</w:t>
      </w:r>
      <w:r w:rsidRPr="002539CF">
        <w:rPr>
          <w:rStyle w:val="2"/>
          <w:rFonts w:eastAsia="Microsoft Sans Serif"/>
          <w:sz w:val="24"/>
          <w:szCs w:val="24"/>
        </w:rPr>
        <w:t>ц</w:t>
      </w:r>
      <w:r w:rsidRPr="002539CF">
        <w:rPr>
          <w:rFonts w:ascii="Times New Roman" w:hAnsi="Times New Roman" w:cs="Times New Roman"/>
        </w:rPr>
        <w:t xml:space="preserve">ии весьма непросто. Рассмотрим несколько примеров. Вот как представлено возникновение права в учебнике </w:t>
      </w:r>
      <w:r w:rsidR="00DB64C3">
        <w:rPr>
          <w:rFonts w:ascii="Times New Roman" w:hAnsi="Times New Roman" w:cs="Times New Roman"/>
        </w:rPr>
        <w:t>п</w:t>
      </w:r>
      <w:r w:rsidRPr="002539CF">
        <w:rPr>
          <w:rFonts w:ascii="Times New Roman" w:hAnsi="Times New Roman" w:cs="Times New Roman"/>
        </w:rPr>
        <w:t>од ред</w:t>
      </w:r>
      <w:r w:rsidR="00DB64C3">
        <w:rPr>
          <w:rFonts w:ascii="Times New Roman" w:hAnsi="Times New Roman" w:cs="Times New Roman"/>
        </w:rPr>
        <w:t>акцией</w:t>
      </w:r>
      <w:r w:rsidRPr="002539CF">
        <w:rPr>
          <w:rFonts w:ascii="Times New Roman" w:hAnsi="Times New Roman" w:cs="Times New Roman"/>
        </w:rPr>
        <w:t xml:space="preserve"> С.С. Алексеева</w:t>
      </w:r>
      <w:r>
        <w:rPr>
          <w:rFonts w:ascii="Times New Roman" w:hAnsi="Times New Roman" w:cs="Times New Roman"/>
        </w:rPr>
        <w:t>:</w:t>
      </w:r>
    </w:p>
    <w:p w:rsidR="00CA439A" w:rsidRPr="002539CF" w:rsidRDefault="00CA439A" w:rsidP="00CA439A">
      <w:pPr>
        <w:ind w:firstLine="740"/>
        <w:jc w:val="both"/>
        <w:rPr>
          <w:rFonts w:ascii="Times New Roman" w:hAnsi="Times New Roman" w:cs="Times New Roman"/>
        </w:rPr>
      </w:pPr>
      <w:r w:rsidRPr="00401BF9">
        <w:rPr>
          <w:rFonts w:ascii="Times New Roman" w:hAnsi="Times New Roman" w:cs="Times New Roman"/>
        </w:rPr>
        <w:t>«Право построено на трех «китах». Это нравственность, государство, экономика. Право возникает на базе нравственности как отличный от нее метод регулирования; государство придает ему официальность, гарантированность, силу; экономика – основной предмет регулирования, первопричина возникновения права, ибо это та сфера, где нравственность как регулятор обнаружила свою несостоятельность»</w:t>
      </w:r>
      <w:r w:rsidRPr="00B44DA8">
        <w:rPr>
          <w:rStyle w:val="a8"/>
          <w:rFonts w:ascii="Times New Roman" w:hAnsi="Times New Roman" w:cs="Times New Roman"/>
        </w:rPr>
        <w:footnoteReference w:id="11"/>
      </w:r>
      <w:r w:rsidRPr="00B44DA8">
        <w:rPr>
          <w:rFonts w:ascii="Times New Roman" w:hAnsi="Times New Roman" w:cs="Times New Roman"/>
        </w:rPr>
        <w:t>.</w:t>
      </w:r>
      <w:r w:rsidRPr="00401BF9">
        <w:rPr>
          <w:rFonts w:ascii="Times New Roman" w:hAnsi="Times New Roman" w:cs="Times New Roman"/>
        </w:rPr>
        <w:t xml:space="preserve"> «Возникшее вместе с государством право длительное время лишь дополняло укоренившуюся систему социального регулирования. Определяющей чертой появившегося традиционного права была государственная принудительность…</w:t>
      </w:r>
      <w:r w:rsidRPr="00B44DA8">
        <w:rPr>
          <w:rFonts w:ascii="Times New Roman" w:hAnsi="Times New Roman" w:cs="Times New Roman"/>
        </w:rPr>
        <w:t>»</w:t>
      </w:r>
      <w:r w:rsidRPr="00B44DA8">
        <w:rPr>
          <w:rStyle w:val="a8"/>
          <w:rFonts w:ascii="Times New Roman" w:hAnsi="Times New Roman" w:cs="Times New Roman"/>
        </w:rPr>
        <w:footnoteReference w:id="12"/>
      </w:r>
      <w:r w:rsidR="00B44DA8">
        <w:rPr>
          <w:rFonts w:ascii="Times New Roman" w:hAnsi="Times New Roman" w:cs="Times New Roman"/>
        </w:rPr>
        <w:t>.</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Почему официальность, гарантированность и сила невозможны до возникновения государства? Почему именно государственная принудительность формирует право?</w:t>
      </w:r>
      <w:r w:rsidR="00002AB9">
        <w:rPr>
          <w:rFonts w:ascii="Times New Roman" w:hAnsi="Times New Roman" w:cs="Times New Roman"/>
        </w:rPr>
        <w:t xml:space="preserve"> Ответа</w:t>
      </w:r>
      <w:r w:rsidRPr="002539CF">
        <w:rPr>
          <w:rFonts w:ascii="Times New Roman" w:hAnsi="Times New Roman" w:cs="Times New Roman"/>
        </w:rPr>
        <w:t xml:space="preserve"> на эти вопросы </w:t>
      </w:r>
      <w:r w:rsidR="00002AB9">
        <w:rPr>
          <w:rFonts w:ascii="Times New Roman" w:hAnsi="Times New Roman" w:cs="Times New Roman"/>
        </w:rPr>
        <w:t xml:space="preserve">здесь </w:t>
      </w:r>
      <w:r w:rsidRPr="002539CF">
        <w:rPr>
          <w:rFonts w:ascii="Times New Roman" w:hAnsi="Times New Roman" w:cs="Times New Roman"/>
        </w:rPr>
        <w:t>не</w:t>
      </w:r>
      <w:r w:rsidR="00002AB9">
        <w:rPr>
          <w:rFonts w:ascii="Times New Roman" w:hAnsi="Times New Roman" w:cs="Times New Roman"/>
        </w:rPr>
        <w:t>т</w:t>
      </w:r>
      <w:r w:rsidRPr="002539CF">
        <w:rPr>
          <w:rFonts w:ascii="Times New Roman" w:hAnsi="Times New Roman" w:cs="Times New Roman"/>
        </w:rPr>
        <w:t>.</w:t>
      </w:r>
    </w:p>
    <w:p w:rsidR="00CA439A"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Обратимся к еще одному широко распространенному учебнику, авторы которого Н.И. </w:t>
      </w:r>
      <w:proofErr w:type="spellStart"/>
      <w:r w:rsidRPr="002539CF">
        <w:rPr>
          <w:rFonts w:ascii="Times New Roman" w:hAnsi="Times New Roman" w:cs="Times New Roman"/>
        </w:rPr>
        <w:t>Матузов</w:t>
      </w:r>
      <w:proofErr w:type="spellEnd"/>
      <w:r w:rsidRPr="002539CF">
        <w:rPr>
          <w:rFonts w:ascii="Times New Roman" w:hAnsi="Times New Roman" w:cs="Times New Roman"/>
        </w:rPr>
        <w:t xml:space="preserve"> и А.В. Малько. Здесь </w:t>
      </w:r>
      <w:proofErr w:type="spellStart"/>
      <w:r w:rsidRPr="002539CF">
        <w:rPr>
          <w:rFonts w:ascii="Times New Roman" w:hAnsi="Times New Roman" w:cs="Times New Roman"/>
        </w:rPr>
        <w:t>правогенез</w:t>
      </w:r>
      <w:proofErr w:type="spellEnd"/>
      <w:r w:rsidRPr="002539CF">
        <w:rPr>
          <w:rFonts w:ascii="Times New Roman" w:hAnsi="Times New Roman" w:cs="Times New Roman"/>
        </w:rPr>
        <w:t xml:space="preserve"> </w:t>
      </w:r>
      <w:proofErr w:type="gramStart"/>
      <w:r w:rsidRPr="002539CF">
        <w:rPr>
          <w:rFonts w:ascii="Times New Roman" w:hAnsi="Times New Roman" w:cs="Times New Roman"/>
        </w:rPr>
        <w:t>описан</w:t>
      </w:r>
      <w:proofErr w:type="gramEnd"/>
      <w:r w:rsidRPr="002539CF">
        <w:rPr>
          <w:rFonts w:ascii="Times New Roman" w:hAnsi="Times New Roman" w:cs="Times New Roman"/>
        </w:rPr>
        <w:t xml:space="preserve"> следующим образом:</w:t>
      </w:r>
    </w:p>
    <w:p w:rsidR="00552246" w:rsidRPr="002539CF" w:rsidRDefault="00552246" w:rsidP="00552246">
      <w:pPr>
        <w:jc w:val="both"/>
        <w:rPr>
          <w:rFonts w:ascii="Times New Roman" w:hAnsi="Times New Roman" w:cs="Times New Roman"/>
        </w:rPr>
      </w:pPr>
      <w:r>
        <w:rPr>
          <w:rFonts w:ascii="Times New Roman" w:hAnsi="Times New Roman" w:cs="Times New Roman"/>
        </w:rPr>
        <w:t>22</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«Право как социальный институт возникает практически вместе с государством, поскольку во многом они призваны обеспечивать эффективность действия друг друга. Как невозможно существование государства без права…, так и права - без государства (которое устанавливает, применяет и гарантирует юридические нормы). Именно органы государства становятся основными структурами, контролирующими выполнение правовых предписаний и реализующими в случае их нарушения соответствующие юридические санкции»</w:t>
      </w:r>
      <w:r w:rsidRPr="002539CF">
        <w:rPr>
          <w:rStyle w:val="a8"/>
          <w:rFonts w:ascii="Times New Roman" w:hAnsi="Times New Roman" w:cs="Times New Roman"/>
        </w:rPr>
        <w:footnoteReference w:id="13"/>
      </w:r>
      <w:r w:rsidRPr="002539CF">
        <w:rPr>
          <w:rFonts w:ascii="Times New Roman" w:hAnsi="Times New Roman" w:cs="Times New Roman"/>
        </w:rPr>
        <w:t>.</w:t>
      </w:r>
      <w:r>
        <w:rPr>
          <w:rFonts w:ascii="Times New Roman" w:hAnsi="Times New Roman" w:cs="Times New Roman"/>
        </w:rPr>
        <w:t xml:space="preserve"> </w:t>
      </w:r>
      <w:r w:rsidRPr="002539CF">
        <w:rPr>
          <w:rFonts w:ascii="Times New Roman" w:hAnsi="Times New Roman" w:cs="Times New Roman"/>
        </w:rPr>
        <w:t xml:space="preserve">«Причины и условия, вызвавшие к жизни право, во многом аналогичны причинам, породившим государство. Однако между </w:t>
      </w:r>
      <w:proofErr w:type="spellStart"/>
      <w:r w:rsidRPr="002539CF">
        <w:rPr>
          <w:rFonts w:ascii="Times New Roman" w:hAnsi="Times New Roman" w:cs="Times New Roman"/>
        </w:rPr>
        <w:t>мононормами</w:t>
      </w:r>
      <w:proofErr w:type="spellEnd"/>
      <w:r w:rsidRPr="002539CF">
        <w:rPr>
          <w:rFonts w:ascii="Times New Roman" w:hAnsi="Times New Roman" w:cs="Times New Roman"/>
        </w:rPr>
        <w:t xml:space="preserve"> первобытного общества и нормами права существовала более глубокая преемственность, </w:t>
      </w:r>
      <w:r w:rsidRPr="002539CF">
        <w:rPr>
          <w:rFonts w:ascii="Times New Roman" w:hAnsi="Times New Roman" w:cs="Times New Roman"/>
        </w:rPr>
        <w:lastRenderedPageBreak/>
        <w:t>чем между органами родового самоуправления и органами государства. Вековые, проверенные многими поколениями обычаи расценивались как данные свыше, как правильные и справедливые. Наиболее ценные из них были санкционированы государством»</w:t>
      </w:r>
      <w:r w:rsidRPr="002539CF">
        <w:rPr>
          <w:rStyle w:val="a8"/>
          <w:rFonts w:ascii="Times New Roman" w:hAnsi="Times New Roman" w:cs="Times New Roman"/>
        </w:rPr>
        <w:footnoteReference w:id="14"/>
      </w:r>
      <w:r w:rsidRPr="002539CF">
        <w:rPr>
          <w:rFonts w:ascii="Times New Roman" w:hAnsi="Times New Roman" w:cs="Times New Roman"/>
        </w:rPr>
        <w:t>.</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Почему только государство может устанавливать, применять и гарантировать юридические нормы? Почему некие обычаи оказываются правом именно и только после их санкционирования государством? И здесь ответа нет.</w:t>
      </w:r>
    </w:p>
    <w:p w:rsidR="00CA439A" w:rsidRDefault="00CA439A" w:rsidP="00CA439A">
      <w:pPr>
        <w:ind w:firstLine="740"/>
        <w:jc w:val="both"/>
        <w:rPr>
          <w:rFonts w:ascii="Times New Roman" w:hAnsi="Times New Roman" w:cs="Times New Roman"/>
        </w:rPr>
      </w:pPr>
      <w:r w:rsidRPr="002539CF">
        <w:rPr>
          <w:rFonts w:ascii="Times New Roman" w:hAnsi="Times New Roman" w:cs="Times New Roman"/>
        </w:rPr>
        <w:t>Недалека от истины Е</w:t>
      </w:r>
      <w:r>
        <w:rPr>
          <w:rFonts w:ascii="Times New Roman" w:hAnsi="Times New Roman" w:cs="Times New Roman"/>
        </w:rPr>
        <w:t xml:space="preserve">лена </w:t>
      </w:r>
      <w:proofErr w:type="spellStart"/>
      <w:r>
        <w:rPr>
          <w:rFonts w:ascii="Times New Roman" w:hAnsi="Times New Roman" w:cs="Times New Roman"/>
        </w:rPr>
        <w:t>Войниканис</w:t>
      </w:r>
      <w:proofErr w:type="spellEnd"/>
      <w:r>
        <w:rPr>
          <w:rFonts w:ascii="Times New Roman" w:hAnsi="Times New Roman" w:cs="Times New Roman"/>
        </w:rPr>
        <w:t>, отмечающая:</w:t>
      </w:r>
      <w:r w:rsidRPr="002539CF">
        <w:rPr>
          <w:rFonts w:ascii="Times New Roman" w:hAnsi="Times New Roman" w:cs="Times New Roman"/>
        </w:rPr>
        <w:t xml:space="preserve"> «</w:t>
      </w:r>
      <w:r w:rsidRPr="002539CF">
        <w:rPr>
          <w:rFonts w:ascii="Times New Roman" w:hAnsi="Times New Roman" w:cs="Times New Roman"/>
          <w:shd w:val="clear" w:color="auto" w:fill="F8F8F8"/>
        </w:rPr>
        <w:t>Именно на таком понимании права (которое представляется чем-то непоколебимым и само собой разумеющимся) воспитывается в наши дни любой юрист. Философские корни такой трактовки – юридический позитивизм»</w:t>
      </w:r>
      <w:r w:rsidRPr="002539CF">
        <w:rPr>
          <w:rStyle w:val="a8"/>
          <w:rFonts w:ascii="Times New Roman" w:hAnsi="Times New Roman" w:cs="Times New Roman"/>
          <w:shd w:val="clear" w:color="auto" w:fill="F8F8F8"/>
        </w:rPr>
        <w:footnoteReference w:id="15"/>
      </w:r>
      <w:r w:rsidRPr="002539CF">
        <w:rPr>
          <w:rFonts w:ascii="Times New Roman" w:hAnsi="Times New Roman" w:cs="Times New Roman"/>
          <w:shd w:val="clear" w:color="auto" w:fill="F8F8F8"/>
        </w:rPr>
        <w:t xml:space="preserve">. </w:t>
      </w:r>
      <w:r>
        <w:rPr>
          <w:rFonts w:ascii="Times New Roman" w:hAnsi="Times New Roman" w:cs="Times New Roman"/>
          <w:shd w:val="clear" w:color="auto" w:fill="F8F8F8"/>
        </w:rPr>
        <w:t xml:space="preserve">При этом отсутствие аргументации, видимо, опирается на убежденность авторов учебников в том, что </w:t>
      </w:r>
      <w:r w:rsidRPr="002539CF">
        <w:rPr>
          <w:rFonts w:ascii="Times New Roman" w:hAnsi="Times New Roman" w:cs="Times New Roman"/>
        </w:rPr>
        <w:t xml:space="preserve">дело студентов зубрить. Невольно вспоминается эпизод из Гёте, когда прикинувшийся Фаустом Мефистофель поучает студента: «Профессору смотрите в рот и повторяйте, что он врет». </w:t>
      </w:r>
    </w:p>
    <w:p w:rsidR="00CA439A" w:rsidRDefault="00CA439A" w:rsidP="00CA439A">
      <w:pPr>
        <w:ind w:firstLine="740"/>
        <w:jc w:val="both"/>
        <w:rPr>
          <w:rFonts w:ascii="Times New Roman" w:hAnsi="Times New Roman" w:cs="Times New Roman"/>
        </w:rPr>
      </w:pPr>
      <w:r w:rsidRPr="00401BF9">
        <w:rPr>
          <w:rFonts w:ascii="Times New Roman" w:hAnsi="Times New Roman" w:cs="Times New Roman"/>
        </w:rPr>
        <w:t>К сожалению, рассматриваемая позиция встречается не только в учебниках, но и – опять-таки без обоснования - в глубоких</w:t>
      </w:r>
      <w:r>
        <w:rPr>
          <w:rFonts w:ascii="Times New Roman" w:hAnsi="Times New Roman" w:cs="Times New Roman"/>
        </w:rPr>
        <w:t>, в целом</w:t>
      </w:r>
      <w:r w:rsidRPr="00401BF9">
        <w:rPr>
          <w:rFonts w:ascii="Times New Roman" w:hAnsi="Times New Roman" w:cs="Times New Roman"/>
        </w:rPr>
        <w:t xml:space="preserve"> высококомпетентных исследованиях. «Особенностью права, отличающей его от других социальных норм, всегда была поддержка государственным принуждением»</w:t>
      </w:r>
      <w:r w:rsidRPr="00401BF9">
        <w:rPr>
          <w:rStyle w:val="a8"/>
          <w:rFonts w:ascii="Times New Roman" w:hAnsi="Times New Roman" w:cs="Times New Roman"/>
        </w:rPr>
        <w:footnoteReference w:id="16"/>
      </w:r>
      <w:r w:rsidRPr="00401BF9">
        <w:rPr>
          <w:rFonts w:ascii="Times New Roman" w:hAnsi="Times New Roman" w:cs="Times New Roman"/>
        </w:rPr>
        <w:t>; «Именно государство придает определенным общим правилам значение юридических норм. Оно же своей мощью, авторитетом, принудительной силой обеспечивает действие норм права...»</w:t>
      </w:r>
      <w:r w:rsidRPr="00401BF9">
        <w:rPr>
          <w:rStyle w:val="a8"/>
          <w:rFonts w:ascii="Times New Roman" w:hAnsi="Times New Roman" w:cs="Times New Roman"/>
        </w:rPr>
        <w:footnoteReference w:id="17"/>
      </w:r>
      <w:r w:rsidRPr="00401BF9">
        <w:rPr>
          <w:rFonts w:ascii="Times New Roman" w:hAnsi="Times New Roman" w:cs="Times New Roman"/>
        </w:rPr>
        <w:t>; «К наиболее существенным признакам права относятся: 1)государственно-волевой характер</w:t>
      </w:r>
      <w:r w:rsidR="0052287E">
        <w:rPr>
          <w:rFonts w:ascii="Times New Roman" w:hAnsi="Times New Roman" w:cs="Times New Roman"/>
        </w:rPr>
        <w:t>…</w:t>
      </w:r>
      <w:r w:rsidRPr="00401BF9">
        <w:rPr>
          <w:rFonts w:ascii="Times New Roman" w:hAnsi="Times New Roman" w:cs="Times New Roman"/>
        </w:rPr>
        <w:t>»</w:t>
      </w:r>
      <w:r w:rsidRPr="00401BF9">
        <w:rPr>
          <w:rStyle w:val="a8"/>
          <w:rFonts w:ascii="Times New Roman" w:hAnsi="Times New Roman" w:cs="Times New Roman"/>
        </w:rPr>
        <w:footnoteReference w:id="18"/>
      </w:r>
      <w:r w:rsidRPr="00401BF9">
        <w:rPr>
          <w:rFonts w:ascii="Times New Roman" w:hAnsi="Times New Roman" w:cs="Times New Roman"/>
        </w:rPr>
        <w:t>. Такого рода примеры можно множить до бесконечности.</w:t>
      </w:r>
    </w:p>
    <w:p w:rsidR="00552246" w:rsidRPr="00401BF9" w:rsidRDefault="00552246" w:rsidP="00552246">
      <w:pPr>
        <w:jc w:val="both"/>
        <w:rPr>
          <w:rFonts w:ascii="Times New Roman" w:hAnsi="Times New Roman" w:cs="Times New Roman"/>
        </w:rPr>
      </w:pPr>
      <w:r>
        <w:rPr>
          <w:rFonts w:ascii="Times New Roman" w:hAnsi="Times New Roman" w:cs="Times New Roman"/>
        </w:rPr>
        <w:t>23</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Разумеется, ни автор этих строк, ни кто-либо другой не может с абсолютной уверенностью утверждать, что не существует такой современной аргументации разбираемой позиции, которая требовала бы серьезного анализа. Однако об этом - хотя и косвенно, но весомо - свидетельствует характер ее критики. Дело в том, что ее современные оппоненты, принадлежащие к разным школам и странам, придерживающиеся разных взглядов, не рассматривают логических оснований критикуемого ими подхода. Они или приводят примеры до(вне)государственных проявлений, носящих (по их мнению) правовой характер</w:t>
      </w:r>
      <w:r w:rsidRPr="002539CF">
        <w:rPr>
          <w:rFonts w:ascii="Times New Roman" w:hAnsi="Times New Roman" w:cs="Times New Roman"/>
          <w:vertAlign w:val="superscript"/>
        </w:rPr>
        <w:footnoteReference w:id="19"/>
      </w:r>
      <w:r w:rsidRPr="002539CF">
        <w:rPr>
          <w:rFonts w:ascii="Times New Roman" w:hAnsi="Times New Roman" w:cs="Times New Roman"/>
        </w:rPr>
        <w:t xml:space="preserve">, или указывают на неприемлемые в правовом отношении (с их точки зрения) следствия этатизма. Так, один из наиболее авторитетных современных специалистов в области антропологии права Н. </w:t>
      </w:r>
      <w:proofErr w:type="spellStart"/>
      <w:r w:rsidRPr="002539CF">
        <w:rPr>
          <w:rFonts w:ascii="Times New Roman" w:hAnsi="Times New Roman" w:cs="Times New Roman"/>
        </w:rPr>
        <w:t>Рулан</w:t>
      </w:r>
      <w:proofErr w:type="spellEnd"/>
      <w:r w:rsidRPr="002539CF">
        <w:rPr>
          <w:rFonts w:ascii="Times New Roman" w:hAnsi="Times New Roman" w:cs="Times New Roman"/>
        </w:rPr>
        <w:t xml:space="preserve"> показывает, что огосударствление права, наделение государства «исключительным правом на право», являясь выражением европейского </w:t>
      </w:r>
      <w:proofErr w:type="spellStart"/>
      <w:r w:rsidRPr="002539CF">
        <w:rPr>
          <w:rFonts w:ascii="Times New Roman" w:hAnsi="Times New Roman" w:cs="Times New Roman"/>
        </w:rPr>
        <w:t>этноцентризма</w:t>
      </w:r>
      <w:proofErr w:type="spellEnd"/>
      <w:r w:rsidRPr="002539CF">
        <w:rPr>
          <w:rFonts w:ascii="Times New Roman" w:hAnsi="Times New Roman" w:cs="Times New Roman"/>
        </w:rPr>
        <w:t>, по сути близко к расизму</w:t>
      </w:r>
      <w:r w:rsidRPr="002539CF">
        <w:rPr>
          <w:rFonts w:ascii="Times New Roman" w:hAnsi="Times New Roman" w:cs="Times New Roman"/>
          <w:vertAlign w:val="superscript"/>
        </w:rPr>
        <w:footnoteReference w:id="20"/>
      </w:r>
      <w:r w:rsidRPr="002539CF">
        <w:rPr>
          <w:rFonts w:ascii="Times New Roman" w:hAnsi="Times New Roman" w:cs="Times New Roman"/>
        </w:rPr>
        <w:t xml:space="preserve">. В. С. </w:t>
      </w:r>
      <w:proofErr w:type="spellStart"/>
      <w:r w:rsidRPr="002539CF">
        <w:rPr>
          <w:rFonts w:ascii="Times New Roman" w:hAnsi="Times New Roman" w:cs="Times New Roman"/>
        </w:rPr>
        <w:t>Нерсесянц</w:t>
      </w:r>
      <w:proofErr w:type="spellEnd"/>
      <w:r w:rsidRPr="002539CF">
        <w:rPr>
          <w:rFonts w:ascii="Times New Roman" w:hAnsi="Times New Roman" w:cs="Times New Roman"/>
        </w:rPr>
        <w:t xml:space="preserve"> отмечает, что в методологии этатизма явный произвол, санкционируемый государством, безоговорочно признается правом</w:t>
      </w:r>
      <w:r w:rsidRPr="002539CF">
        <w:rPr>
          <w:rFonts w:ascii="Times New Roman" w:hAnsi="Times New Roman" w:cs="Times New Roman"/>
          <w:vertAlign w:val="superscript"/>
        </w:rPr>
        <w:footnoteReference w:id="21"/>
      </w:r>
      <w:r w:rsidRPr="002539CF">
        <w:rPr>
          <w:rFonts w:ascii="Times New Roman" w:hAnsi="Times New Roman" w:cs="Times New Roman"/>
        </w:rPr>
        <w:t>, что эта концепция (в силу своей внутренней бессодержательности) легко может быть подогнана под потребности любой доктрины и практики</w:t>
      </w:r>
      <w:r w:rsidRPr="002539CF">
        <w:rPr>
          <w:rFonts w:ascii="Times New Roman" w:hAnsi="Times New Roman" w:cs="Times New Roman"/>
          <w:vertAlign w:val="superscript"/>
        </w:rPr>
        <w:footnoteReference w:id="22"/>
      </w:r>
      <w:r w:rsidRPr="002539CF">
        <w:rPr>
          <w:rFonts w:ascii="Times New Roman" w:hAnsi="Times New Roman" w:cs="Times New Roman"/>
        </w:rPr>
        <w:t xml:space="preserve">, что властным приказом решаются чисто научные задачи </w:t>
      </w:r>
      <w:proofErr w:type="spellStart"/>
      <w:r w:rsidRPr="002539CF">
        <w:rPr>
          <w:rFonts w:ascii="Times New Roman" w:hAnsi="Times New Roman" w:cs="Times New Roman"/>
        </w:rPr>
        <w:t>отличения</w:t>
      </w:r>
      <w:proofErr w:type="spellEnd"/>
      <w:r w:rsidRPr="002539CF">
        <w:rPr>
          <w:rFonts w:ascii="Times New Roman" w:hAnsi="Times New Roman" w:cs="Times New Roman"/>
        </w:rPr>
        <w:t xml:space="preserve"> права от неправовых явлений</w:t>
      </w:r>
      <w:r>
        <w:rPr>
          <w:rStyle w:val="a8"/>
          <w:rFonts w:ascii="Times New Roman" w:hAnsi="Times New Roman" w:cs="Times New Roman"/>
        </w:rPr>
        <w:footnoteReference w:id="23"/>
      </w:r>
      <w:r w:rsidR="00E16199">
        <w:rPr>
          <w:rFonts w:ascii="Times New Roman" w:hAnsi="Times New Roman" w:cs="Times New Roman"/>
        </w:rPr>
        <w:t xml:space="preserve"> </w:t>
      </w:r>
      <w:r w:rsidRPr="002539CF">
        <w:rPr>
          <w:rFonts w:ascii="Times New Roman" w:hAnsi="Times New Roman" w:cs="Times New Roman"/>
        </w:rPr>
        <w:t>и т.д.</w:t>
      </w:r>
    </w:p>
    <w:p w:rsidR="00CA439A" w:rsidRDefault="00CA439A" w:rsidP="00CA439A">
      <w:pPr>
        <w:tabs>
          <w:tab w:val="left" w:pos="2242"/>
        </w:tabs>
        <w:ind w:firstLine="740"/>
        <w:jc w:val="both"/>
        <w:rPr>
          <w:rFonts w:ascii="Times New Roman" w:hAnsi="Times New Roman" w:cs="Times New Roman"/>
        </w:rPr>
      </w:pPr>
      <w:r w:rsidRPr="002539CF">
        <w:rPr>
          <w:rFonts w:ascii="Times New Roman" w:hAnsi="Times New Roman" w:cs="Times New Roman"/>
        </w:rPr>
        <w:lastRenderedPageBreak/>
        <w:t>Конечно, аргументация правового этатизма, одним из ключевых элементов которого выступает тезис об одновременном воз</w:t>
      </w:r>
      <w:r w:rsidR="00552246">
        <w:rPr>
          <w:rFonts w:ascii="Times New Roman" w:hAnsi="Times New Roman" w:cs="Times New Roman"/>
        </w:rPr>
        <w:t xml:space="preserve">никновении права и государства, </w:t>
      </w:r>
      <w:r w:rsidRPr="002539CF">
        <w:rPr>
          <w:rFonts w:ascii="Times New Roman" w:hAnsi="Times New Roman" w:cs="Times New Roman"/>
        </w:rPr>
        <w:t>существует,</w:t>
      </w:r>
      <w:r w:rsidR="0052287E">
        <w:rPr>
          <w:rFonts w:ascii="Times New Roman" w:hAnsi="Times New Roman" w:cs="Times New Roman"/>
        </w:rPr>
        <w:t xml:space="preserve"> </w:t>
      </w:r>
      <w:r w:rsidRPr="002539CF">
        <w:rPr>
          <w:rFonts w:ascii="Times New Roman" w:hAnsi="Times New Roman" w:cs="Times New Roman"/>
        </w:rPr>
        <w:t>и она хорошо известна. Сторонники не</w:t>
      </w:r>
      <w:r>
        <w:rPr>
          <w:rFonts w:ascii="Times New Roman" w:hAnsi="Times New Roman" w:cs="Times New Roman"/>
        </w:rPr>
        <w:t xml:space="preserve"> </w:t>
      </w:r>
      <w:r w:rsidRPr="002539CF">
        <w:rPr>
          <w:rFonts w:ascii="Times New Roman" w:hAnsi="Times New Roman" w:cs="Times New Roman"/>
        </w:rPr>
        <w:t xml:space="preserve">воспроизводят ее, видимо, считая само собой разумеющимся общим местом (хотя для студентов могли бы сделать исключение: курс теории государства и права обычно идет раньше истории политических и правовых учений, что вряд ли правильно, но это другая тема). Противники же, возможно, считают неприличным критиковать доводы многовековой давности и пытаются найти более эффектные полемические ходы. Однако эти ходы убедительны только для тех, кто признает приводимые примеры </w:t>
      </w:r>
      <w:proofErr w:type="spellStart"/>
      <w:r w:rsidRPr="002539CF">
        <w:rPr>
          <w:rFonts w:ascii="Times New Roman" w:hAnsi="Times New Roman" w:cs="Times New Roman"/>
        </w:rPr>
        <w:t>догосударственного</w:t>
      </w:r>
      <w:proofErr w:type="spellEnd"/>
      <w:r w:rsidRPr="002539CF">
        <w:rPr>
          <w:rFonts w:ascii="Times New Roman" w:hAnsi="Times New Roman" w:cs="Times New Roman"/>
        </w:rPr>
        <w:t xml:space="preserve"> регулирования действительно проявлениями права, а указываемые следствия действительно неприемлемыми в правовом или моральном отношении; иными словами, они действенны только для носителей некоторого правопонимания. Поэтому представляется, что критический анализ этих всем известн</w:t>
      </w:r>
      <w:r>
        <w:rPr>
          <w:rFonts w:ascii="Times New Roman" w:hAnsi="Times New Roman" w:cs="Times New Roman"/>
        </w:rPr>
        <w:t>ым аргументов все же необходим.</w:t>
      </w:r>
    </w:p>
    <w:p w:rsidR="00552246" w:rsidRPr="002539CF" w:rsidRDefault="00552246" w:rsidP="00552246">
      <w:pPr>
        <w:tabs>
          <w:tab w:val="left" w:pos="2242"/>
        </w:tabs>
        <w:jc w:val="both"/>
        <w:rPr>
          <w:rFonts w:ascii="Times New Roman" w:hAnsi="Times New Roman" w:cs="Times New Roman"/>
        </w:rPr>
      </w:pPr>
      <w:r>
        <w:rPr>
          <w:rFonts w:ascii="Times New Roman" w:hAnsi="Times New Roman" w:cs="Times New Roman"/>
        </w:rPr>
        <w:t>24</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С наибольшей яснос</w:t>
      </w:r>
      <w:r>
        <w:rPr>
          <w:rFonts w:ascii="Times New Roman" w:hAnsi="Times New Roman" w:cs="Times New Roman"/>
        </w:rPr>
        <w:t>тью, как и подобает классику, эти аргументы</w:t>
      </w:r>
      <w:r w:rsidRPr="002539CF">
        <w:rPr>
          <w:rFonts w:ascii="Times New Roman" w:hAnsi="Times New Roman" w:cs="Times New Roman"/>
        </w:rPr>
        <w:t xml:space="preserve"> высказал английский мыслитель XVII века Томас Гоббс. Он считал, что исполнение тех правил (гражданских законов), предписание которых осуществляет на основании делегированных ему общественным договором прав суверен, может обеспечиваться только силой</w:t>
      </w:r>
      <w:r>
        <w:rPr>
          <w:rStyle w:val="a8"/>
          <w:rFonts w:ascii="Times New Roman" w:hAnsi="Times New Roman" w:cs="Times New Roman"/>
        </w:rPr>
        <w:footnoteReference w:id="24"/>
      </w:r>
      <w:r w:rsidRPr="002539CF">
        <w:rPr>
          <w:rFonts w:ascii="Times New Roman" w:hAnsi="Times New Roman" w:cs="Times New Roman"/>
        </w:rPr>
        <w:t>, равно как и для обеспечения справедливости и соблюдения соглашений «должна быть какая-нибудь принудительная власть, которая угрозой наказания... принуждала бы всех в одинаковой мере к выполнению соглашений. Такая власть может появиться лишь с основанием государства»</w:t>
      </w:r>
      <w:r>
        <w:rPr>
          <w:rStyle w:val="a8"/>
          <w:rFonts w:ascii="Times New Roman" w:hAnsi="Times New Roman" w:cs="Times New Roman"/>
        </w:rPr>
        <w:footnoteReference w:id="25"/>
      </w:r>
      <w:r w:rsidRPr="002539CF">
        <w:rPr>
          <w:rFonts w:ascii="Times New Roman" w:hAnsi="Times New Roman" w:cs="Times New Roman"/>
        </w:rPr>
        <w:t>.</w:t>
      </w:r>
    </w:p>
    <w:p w:rsidR="00CA439A" w:rsidRPr="002539CF" w:rsidRDefault="00CA439A" w:rsidP="00CA439A">
      <w:pPr>
        <w:ind w:firstLine="740"/>
        <w:jc w:val="both"/>
        <w:rPr>
          <w:rFonts w:ascii="Times New Roman" w:hAnsi="Times New Roman" w:cs="Times New Roman"/>
        </w:rPr>
      </w:pPr>
      <w:proofErr w:type="spellStart"/>
      <w:r w:rsidRPr="002539CF">
        <w:rPr>
          <w:rFonts w:ascii="Times New Roman" w:hAnsi="Times New Roman" w:cs="Times New Roman"/>
        </w:rPr>
        <w:t>Этатистская</w:t>
      </w:r>
      <w:proofErr w:type="spellEnd"/>
      <w:r w:rsidRPr="002539CF">
        <w:rPr>
          <w:rFonts w:ascii="Times New Roman" w:hAnsi="Times New Roman" w:cs="Times New Roman"/>
        </w:rPr>
        <w:t xml:space="preserve"> аргументация, таким образом, сводится к тому, что только принудительная власть в лице государства способна гарантировать соблюдение тех или иных ограничений, которые «противоречат естественным страстям»</w:t>
      </w:r>
      <w:r>
        <w:rPr>
          <w:rStyle w:val="a8"/>
          <w:rFonts w:ascii="Times New Roman" w:hAnsi="Times New Roman" w:cs="Times New Roman"/>
        </w:rPr>
        <w:footnoteReference w:id="26"/>
      </w:r>
      <w:proofErr w:type="gramStart"/>
      <w:r w:rsidRPr="002539CF">
        <w:rPr>
          <w:rFonts w:ascii="Times New Roman" w:hAnsi="Times New Roman" w:cs="Times New Roman"/>
        </w:rPr>
        <w:t xml:space="preserve"> .</w:t>
      </w:r>
      <w:proofErr w:type="gramEnd"/>
      <w:r w:rsidRPr="002539CF">
        <w:rPr>
          <w:rFonts w:ascii="Times New Roman" w:hAnsi="Times New Roman" w:cs="Times New Roman"/>
        </w:rPr>
        <w:t xml:space="preserve"> В этой связи надо вспомнить, что для Гоббса общественный договор конституировал одновременно и общество, и государство. Общество действительно невозможно без такого рода ограничений, а их соблюдение, вероятно, без принуждения гарантировать невозможно. Однако сегодня известно - и никем не ставится под сомнение, - что такое принуждение возникает несопоставимо раньше формирования государства. По-видимому, его самой ранней формой является запрет типа табу. Во времена Гоббса социальная наука этого не знала. Сейчас же из приведенной аргументации Гоббса логическую силу сохраняет лишь обоснование неразделимости общества и принуждения, но никак не права и государства.</w:t>
      </w:r>
    </w:p>
    <w:p w:rsidR="00CA439A" w:rsidRDefault="00CA439A" w:rsidP="00CA439A">
      <w:pPr>
        <w:ind w:firstLine="740"/>
        <w:jc w:val="both"/>
        <w:rPr>
          <w:rFonts w:ascii="Times New Roman" w:hAnsi="Times New Roman" w:cs="Times New Roman"/>
        </w:rPr>
      </w:pPr>
      <w:r w:rsidRPr="002539CF">
        <w:rPr>
          <w:rFonts w:ascii="Times New Roman" w:hAnsi="Times New Roman" w:cs="Times New Roman"/>
        </w:rPr>
        <w:t xml:space="preserve">К Томасу Гоббсу нельзя предъявлять претензий - в то время не только не были известны негосударственные формы </w:t>
      </w:r>
      <w:proofErr w:type="spellStart"/>
      <w:r w:rsidRPr="002539CF">
        <w:rPr>
          <w:rFonts w:ascii="Times New Roman" w:hAnsi="Times New Roman" w:cs="Times New Roman"/>
        </w:rPr>
        <w:t>общесоциального</w:t>
      </w:r>
      <w:proofErr w:type="spellEnd"/>
      <w:r w:rsidRPr="002539CF">
        <w:rPr>
          <w:rFonts w:ascii="Times New Roman" w:hAnsi="Times New Roman" w:cs="Times New Roman"/>
        </w:rPr>
        <w:t xml:space="preserve"> принуждения, но и вообще не существовало социальной науки. Его построения носили чисто умозрительный характер, поэтому мы можем лишь восхищаться теми его важными идеями, в которых он угадал, как подтвердилось впоследствии, действительный ход вещей (о некоторых из них мы далее будем говорить). Однако</w:t>
      </w:r>
      <w:r>
        <w:rPr>
          <w:rFonts w:ascii="Times New Roman" w:hAnsi="Times New Roman" w:cs="Times New Roman"/>
        </w:rPr>
        <w:t>,</w:t>
      </w:r>
      <w:r w:rsidRPr="002539CF">
        <w:rPr>
          <w:rFonts w:ascii="Times New Roman" w:hAnsi="Times New Roman" w:cs="Times New Roman"/>
        </w:rPr>
        <w:t xml:space="preserve"> что касается современности, то мы вынуждены сказать неприятные слова в адрес тех, кто продолжает утверждать одновременное происхождение государства и права. Либо они не знакомы с формами </w:t>
      </w:r>
      <w:proofErr w:type="spellStart"/>
      <w:r w:rsidRPr="002539CF">
        <w:rPr>
          <w:rFonts w:ascii="Times New Roman" w:hAnsi="Times New Roman" w:cs="Times New Roman"/>
        </w:rPr>
        <w:t>догосударственного</w:t>
      </w:r>
      <w:proofErr w:type="spellEnd"/>
      <w:r w:rsidRPr="002539CF">
        <w:rPr>
          <w:rFonts w:ascii="Times New Roman" w:hAnsi="Times New Roman" w:cs="Times New Roman"/>
        </w:rPr>
        <w:t xml:space="preserve"> </w:t>
      </w:r>
      <w:proofErr w:type="spellStart"/>
      <w:r w:rsidRPr="002539CF">
        <w:rPr>
          <w:rFonts w:ascii="Times New Roman" w:hAnsi="Times New Roman" w:cs="Times New Roman"/>
        </w:rPr>
        <w:t>общесоциального</w:t>
      </w:r>
      <w:proofErr w:type="spellEnd"/>
      <w:r w:rsidRPr="002539CF">
        <w:rPr>
          <w:rFonts w:ascii="Times New Roman" w:hAnsi="Times New Roman" w:cs="Times New Roman"/>
        </w:rPr>
        <w:t xml:space="preserve"> принуждения, что свидетельствует о некомпетентности, либо игнорируют </w:t>
      </w:r>
      <w:r>
        <w:rPr>
          <w:rFonts w:ascii="Times New Roman" w:hAnsi="Times New Roman" w:cs="Times New Roman"/>
        </w:rPr>
        <w:t xml:space="preserve">эти </w:t>
      </w:r>
      <w:r w:rsidRPr="002539CF">
        <w:rPr>
          <w:rFonts w:ascii="Times New Roman" w:hAnsi="Times New Roman" w:cs="Times New Roman"/>
        </w:rPr>
        <w:t>факты, что свидетельствует о недобросовестности. Впрочем, не исключено, что у них есть какая-то иная аргументация своих утверждений, но тогда почему-то они хранят ее в глубокой тайне.</w:t>
      </w:r>
      <w:r w:rsidR="00E3124A">
        <w:rPr>
          <w:rFonts w:ascii="Times New Roman" w:hAnsi="Times New Roman" w:cs="Times New Roman"/>
        </w:rPr>
        <w:t xml:space="preserve"> Оставим </w:t>
      </w:r>
      <w:proofErr w:type="spellStart"/>
      <w:r w:rsidR="00E3124A">
        <w:rPr>
          <w:rFonts w:ascii="Times New Roman" w:hAnsi="Times New Roman" w:cs="Times New Roman"/>
        </w:rPr>
        <w:t>этатистов</w:t>
      </w:r>
      <w:proofErr w:type="spellEnd"/>
      <w:r w:rsidR="00E3124A">
        <w:rPr>
          <w:rFonts w:ascii="Times New Roman" w:hAnsi="Times New Roman" w:cs="Times New Roman"/>
        </w:rPr>
        <w:t xml:space="preserve"> с их эзотерическим знанием и двинемся дальше.</w:t>
      </w:r>
    </w:p>
    <w:p w:rsidR="00620A2C" w:rsidRPr="002539CF" w:rsidRDefault="00620A2C" w:rsidP="00620A2C">
      <w:pPr>
        <w:jc w:val="both"/>
        <w:rPr>
          <w:rFonts w:ascii="Times New Roman" w:hAnsi="Times New Roman" w:cs="Times New Roman"/>
        </w:rPr>
      </w:pPr>
      <w:r>
        <w:rPr>
          <w:rFonts w:ascii="Times New Roman" w:hAnsi="Times New Roman" w:cs="Times New Roman"/>
        </w:rPr>
        <w:t>25</w:t>
      </w:r>
    </w:p>
    <w:p w:rsidR="00CA439A" w:rsidRPr="00844D3E" w:rsidRDefault="008670C5" w:rsidP="00CA439A">
      <w:pPr>
        <w:ind w:firstLine="740"/>
        <w:jc w:val="both"/>
        <w:rPr>
          <w:rFonts w:ascii="Times New Roman" w:hAnsi="Times New Roman" w:cs="Times New Roman"/>
          <w:color w:val="auto"/>
        </w:rPr>
      </w:pPr>
      <w:r w:rsidRPr="00844D3E">
        <w:rPr>
          <w:rFonts w:ascii="Times New Roman" w:hAnsi="Times New Roman" w:cs="Times New Roman"/>
          <w:color w:val="auto"/>
        </w:rPr>
        <w:t xml:space="preserve">В </w:t>
      </w:r>
      <w:r w:rsidR="00592B93" w:rsidRPr="00844D3E">
        <w:rPr>
          <w:rFonts w:ascii="Times New Roman" w:hAnsi="Times New Roman" w:cs="Times New Roman"/>
          <w:color w:val="auto"/>
        </w:rPr>
        <w:t xml:space="preserve">отличие от советской эпохи, когда по важнейшим вопросам социальных наук в публичном пространстве могла быть представленной только одна позиция, официально </w:t>
      </w:r>
      <w:r w:rsidR="00592B93" w:rsidRPr="00844D3E">
        <w:rPr>
          <w:rFonts w:ascii="Times New Roman" w:hAnsi="Times New Roman" w:cs="Times New Roman"/>
          <w:color w:val="auto"/>
        </w:rPr>
        <w:lastRenderedPageBreak/>
        <w:t xml:space="preserve">одобренная, сегодня позиция одновременности возникновения права и государства в отечественной литературе не всеобща. </w:t>
      </w:r>
      <w:r w:rsidR="00A50C59" w:rsidRPr="00844D3E">
        <w:rPr>
          <w:rFonts w:ascii="Times New Roman" w:hAnsi="Times New Roman" w:cs="Times New Roman"/>
          <w:color w:val="auto"/>
        </w:rPr>
        <w:t xml:space="preserve"> </w:t>
      </w:r>
      <w:r w:rsidR="00592B93" w:rsidRPr="00844D3E">
        <w:rPr>
          <w:rFonts w:ascii="Times New Roman" w:hAnsi="Times New Roman" w:cs="Times New Roman"/>
          <w:color w:val="auto"/>
        </w:rPr>
        <w:t>«В современной российской науке по отношению к данной проблеме, по-видимому, наступает перелом",-  пише</w:t>
      </w:r>
      <w:r w:rsidR="008632F4" w:rsidRPr="00844D3E">
        <w:rPr>
          <w:rFonts w:ascii="Times New Roman" w:hAnsi="Times New Roman" w:cs="Times New Roman"/>
          <w:color w:val="auto"/>
        </w:rPr>
        <w:t xml:space="preserve">т крупный современный </w:t>
      </w:r>
      <w:r w:rsidR="004E2258" w:rsidRPr="00844D3E">
        <w:rPr>
          <w:rFonts w:ascii="Times New Roman" w:hAnsi="Times New Roman" w:cs="Times New Roman"/>
          <w:color w:val="auto"/>
        </w:rPr>
        <w:t>правовед</w:t>
      </w:r>
      <w:r w:rsidR="008632F4" w:rsidRPr="00844D3E">
        <w:rPr>
          <w:rFonts w:ascii="Times New Roman" w:hAnsi="Times New Roman" w:cs="Times New Roman"/>
          <w:color w:val="auto"/>
        </w:rPr>
        <w:t xml:space="preserve"> А.В. Поляков</w:t>
      </w:r>
      <w:r w:rsidR="008632F4" w:rsidRPr="00844D3E">
        <w:rPr>
          <w:rStyle w:val="a8"/>
          <w:rFonts w:ascii="Times New Roman" w:hAnsi="Times New Roman" w:cs="Times New Roman"/>
          <w:color w:val="auto"/>
        </w:rPr>
        <w:footnoteReference w:id="27"/>
      </w:r>
      <w:r w:rsidR="008632F4" w:rsidRPr="00844D3E">
        <w:rPr>
          <w:rFonts w:ascii="Times New Roman" w:hAnsi="Times New Roman" w:cs="Times New Roman"/>
          <w:color w:val="auto"/>
        </w:rPr>
        <w:t>.  По мнению</w:t>
      </w:r>
      <w:r w:rsidR="00592B93" w:rsidRPr="00844D3E">
        <w:rPr>
          <w:rFonts w:ascii="Times New Roman" w:hAnsi="Times New Roman" w:cs="Times New Roman"/>
          <w:color w:val="auto"/>
        </w:rPr>
        <w:t xml:space="preserve"> еще одного </w:t>
      </w:r>
      <w:r w:rsidR="008632F4" w:rsidRPr="00844D3E">
        <w:rPr>
          <w:rFonts w:ascii="Times New Roman" w:hAnsi="Times New Roman" w:cs="Times New Roman"/>
          <w:color w:val="auto"/>
        </w:rPr>
        <w:t>видного  историка и теоретика</w:t>
      </w:r>
      <w:r w:rsidR="00592B93" w:rsidRPr="00844D3E">
        <w:rPr>
          <w:rFonts w:ascii="Times New Roman" w:hAnsi="Times New Roman" w:cs="Times New Roman"/>
          <w:color w:val="auto"/>
        </w:rPr>
        <w:t xml:space="preserve"> права В.Г. Г</w:t>
      </w:r>
      <w:r w:rsidR="008632F4" w:rsidRPr="00844D3E">
        <w:rPr>
          <w:rFonts w:ascii="Times New Roman" w:hAnsi="Times New Roman" w:cs="Times New Roman"/>
          <w:color w:val="auto"/>
        </w:rPr>
        <w:t>р</w:t>
      </w:r>
      <w:r w:rsidR="00592B93" w:rsidRPr="00844D3E">
        <w:rPr>
          <w:rFonts w:ascii="Times New Roman" w:hAnsi="Times New Roman" w:cs="Times New Roman"/>
          <w:color w:val="auto"/>
        </w:rPr>
        <w:t xml:space="preserve">афского,  </w:t>
      </w:r>
      <w:r w:rsidR="008632F4" w:rsidRPr="00844D3E">
        <w:rPr>
          <w:rFonts w:ascii="Times New Roman" w:hAnsi="Times New Roman" w:cs="Times New Roman"/>
          <w:color w:val="auto"/>
        </w:rPr>
        <w:t xml:space="preserve">которого </w:t>
      </w:r>
      <w:r w:rsidR="000D769C" w:rsidRPr="00844D3E">
        <w:rPr>
          <w:rFonts w:ascii="Times New Roman" w:hAnsi="Times New Roman" w:cs="Times New Roman"/>
          <w:color w:val="auto"/>
        </w:rPr>
        <w:t xml:space="preserve">А.В. </w:t>
      </w:r>
      <w:r w:rsidR="008632F4" w:rsidRPr="00844D3E">
        <w:rPr>
          <w:rFonts w:ascii="Times New Roman" w:hAnsi="Times New Roman" w:cs="Times New Roman"/>
          <w:color w:val="auto"/>
        </w:rPr>
        <w:t xml:space="preserve">Поляков </w:t>
      </w:r>
      <w:r w:rsidR="00592B93" w:rsidRPr="00844D3E">
        <w:rPr>
          <w:rFonts w:ascii="Times New Roman" w:hAnsi="Times New Roman" w:cs="Times New Roman"/>
          <w:color w:val="auto"/>
        </w:rPr>
        <w:t>также цитирует</w:t>
      </w:r>
      <w:r w:rsidR="008632F4" w:rsidRPr="00844D3E">
        <w:rPr>
          <w:rFonts w:ascii="Times New Roman" w:hAnsi="Times New Roman" w:cs="Times New Roman"/>
          <w:color w:val="auto"/>
        </w:rPr>
        <w:t>,</w:t>
      </w:r>
      <w:r w:rsidR="00592B93" w:rsidRPr="00844D3E">
        <w:rPr>
          <w:rFonts w:ascii="Times New Roman" w:hAnsi="Times New Roman" w:cs="Times New Roman"/>
          <w:color w:val="auto"/>
        </w:rPr>
        <w:t xml:space="preserve"> "</w:t>
      </w:r>
      <w:r w:rsidR="008632F4" w:rsidRPr="00844D3E">
        <w:rPr>
          <w:rFonts w:ascii="Times New Roman" w:hAnsi="Times New Roman" w:cs="Times New Roman"/>
          <w:color w:val="auto"/>
        </w:rPr>
        <w:t>…П</w:t>
      </w:r>
      <w:r w:rsidR="00592B93" w:rsidRPr="00844D3E">
        <w:rPr>
          <w:rFonts w:ascii="Times New Roman" w:hAnsi="Times New Roman" w:cs="Times New Roman"/>
          <w:color w:val="auto"/>
        </w:rPr>
        <w:t xml:space="preserve">раво гораздо </w:t>
      </w:r>
      <w:r w:rsidR="008632F4" w:rsidRPr="00844D3E">
        <w:rPr>
          <w:rFonts w:ascii="Times New Roman" w:hAnsi="Times New Roman" w:cs="Times New Roman"/>
          <w:color w:val="auto"/>
        </w:rPr>
        <w:t>старше государства.  Сегодня эта истина снова сделалась</w:t>
      </w:r>
      <w:r w:rsidR="00592B93" w:rsidRPr="00844D3E">
        <w:rPr>
          <w:rFonts w:ascii="Times New Roman" w:hAnsi="Times New Roman" w:cs="Times New Roman"/>
          <w:color w:val="auto"/>
        </w:rPr>
        <w:t xml:space="preserve"> общепризнанной"</w:t>
      </w:r>
      <w:r w:rsidR="000D769C" w:rsidRPr="00844D3E">
        <w:rPr>
          <w:rStyle w:val="a8"/>
          <w:rFonts w:ascii="Times New Roman" w:hAnsi="Times New Roman" w:cs="Times New Roman"/>
          <w:color w:val="auto"/>
        </w:rPr>
        <w:footnoteReference w:id="28"/>
      </w:r>
      <w:r w:rsidR="00592B93" w:rsidRPr="00844D3E">
        <w:rPr>
          <w:rFonts w:ascii="Times New Roman" w:hAnsi="Times New Roman" w:cs="Times New Roman"/>
          <w:color w:val="auto"/>
        </w:rPr>
        <w:t>.</w:t>
      </w:r>
      <w:r w:rsidR="000D769C" w:rsidRPr="00844D3E">
        <w:rPr>
          <w:rFonts w:ascii="Times New Roman" w:hAnsi="Times New Roman" w:cs="Times New Roman"/>
          <w:color w:val="auto"/>
        </w:rPr>
        <w:t xml:space="preserve"> </w:t>
      </w:r>
      <w:r w:rsidR="00C36EB0" w:rsidRPr="00844D3E">
        <w:rPr>
          <w:rFonts w:ascii="Times New Roman" w:hAnsi="Times New Roman" w:cs="Times New Roman"/>
          <w:color w:val="auto"/>
        </w:rPr>
        <w:t xml:space="preserve">Думается, хотя определенные изменения и есть, относительно перелома в российском юридическом сообществе, и, тем более, </w:t>
      </w:r>
      <w:proofErr w:type="spellStart"/>
      <w:r w:rsidR="00C36EB0" w:rsidRPr="00844D3E">
        <w:rPr>
          <w:rFonts w:ascii="Times New Roman" w:hAnsi="Times New Roman" w:cs="Times New Roman"/>
          <w:color w:val="auto"/>
        </w:rPr>
        <w:t>общепринятости</w:t>
      </w:r>
      <w:proofErr w:type="spellEnd"/>
      <w:r w:rsidR="00C36EB0" w:rsidRPr="00844D3E">
        <w:rPr>
          <w:rFonts w:ascii="Times New Roman" w:hAnsi="Times New Roman" w:cs="Times New Roman"/>
          <w:color w:val="auto"/>
        </w:rPr>
        <w:t xml:space="preserve"> позиции предшествования права государству, указанные авторы несколько поторопились. </w:t>
      </w:r>
      <w:r w:rsidR="000D769C" w:rsidRPr="00844D3E">
        <w:rPr>
          <w:rFonts w:ascii="Times New Roman" w:hAnsi="Times New Roman" w:cs="Times New Roman"/>
          <w:color w:val="auto"/>
        </w:rPr>
        <w:t>При этом, «</w:t>
      </w:r>
      <w:r w:rsidR="004E2258" w:rsidRPr="00844D3E">
        <w:rPr>
          <w:rFonts w:ascii="Times New Roman" w:hAnsi="Times New Roman" w:cs="Times New Roman"/>
          <w:color w:val="auto"/>
        </w:rPr>
        <w:t xml:space="preserve">что </w:t>
      </w:r>
      <w:r w:rsidR="000D769C" w:rsidRPr="00844D3E">
        <w:rPr>
          <w:rFonts w:ascii="Times New Roman" w:hAnsi="Times New Roman" w:cs="Times New Roman"/>
          <w:color w:val="auto"/>
        </w:rPr>
        <w:t>касается сегодняшней западноевропейской науки, то там подобный подход доминирует»</w:t>
      </w:r>
      <w:r w:rsidR="000D769C" w:rsidRPr="00844D3E">
        <w:rPr>
          <w:rStyle w:val="a8"/>
          <w:rFonts w:ascii="Times New Roman" w:hAnsi="Times New Roman" w:cs="Times New Roman"/>
          <w:color w:val="auto"/>
        </w:rPr>
        <w:footnoteReference w:id="29"/>
      </w:r>
      <w:r w:rsidR="004E2258" w:rsidRPr="00844D3E">
        <w:rPr>
          <w:rFonts w:ascii="Times New Roman" w:hAnsi="Times New Roman" w:cs="Times New Roman"/>
          <w:color w:val="auto"/>
        </w:rPr>
        <w:t>, - утверждает А.В. Поляков.</w:t>
      </w:r>
      <w:r w:rsidR="00844D3E" w:rsidRPr="00844D3E">
        <w:rPr>
          <w:rFonts w:ascii="Times New Roman" w:hAnsi="Times New Roman" w:cs="Times New Roman"/>
          <w:color w:val="auto"/>
        </w:rPr>
        <w:t xml:space="preserve"> Как отмечает один из столпов юридической антропологии </w:t>
      </w:r>
      <w:r w:rsidR="00844D3E" w:rsidRPr="00844D3E">
        <w:rPr>
          <w:rFonts w:ascii="Times New Roman" w:hAnsi="Times New Roman" w:cs="Times New Roman"/>
          <w:color w:val="auto"/>
          <w:shd w:val="clear" w:color="auto" w:fill="FFFFFF"/>
        </w:rPr>
        <w:t xml:space="preserve">Л. </w:t>
      </w:r>
      <w:proofErr w:type="spellStart"/>
      <w:r w:rsidR="00844D3E" w:rsidRPr="00844D3E">
        <w:rPr>
          <w:rFonts w:ascii="Times New Roman" w:hAnsi="Times New Roman" w:cs="Times New Roman"/>
          <w:color w:val="auto"/>
          <w:shd w:val="clear" w:color="auto" w:fill="FFFFFF"/>
        </w:rPr>
        <w:t>Поспишил</w:t>
      </w:r>
      <w:proofErr w:type="spellEnd"/>
      <w:r w:rsidR="00844D3E" w:rsidRPr="00844D3E">
        <w:rPr>
          <w:rFonts w:ascii="Times New Roman" w:hAnsi="Times New Roman" w:cs="Times New Roman"/>
          <w:color w:val="auto"/>
          <w:shd w:val="clear" w:color="auto" w:fill="FFFFFF"/>
        </w:rPr>
        <w:t>, "Правовое мышление, рассматривающее абстрактные нормы, воплощенные ... в памяти дописьменных народов, надлежащим ... проявлением права", является давно сложившейся "важной традицией в западноевропейской юриспруденции, особенно на континенте"</w:t>
      </w:r>
      <w:r w:rsidR="00912675">
        <w:rPr>
          <w:rStyle w:val="a8"/>
          <w:rFonts w:ascii="Times New Roman" w:hAnsi="Times New Roman" w:cs="Times New Roman"/>
          <w:color w:val="auto"/>
          <w:shd w:val="clear" w:color="auto" w:fill="FFFFFF"/>
        </w:rPr>
        <w:footnoteReference w:id="30"/>
      </w:r>
      <w:r w:rsidR="00844D3E">
        <w:rPr>
          <w:rFonts w:ascii="Times New Roman" w:hAnsi="Times New Roman" w:cs="Times New Roman"/>
          <w:color w:val="auto"/>
          <w:shd w:val="clear" w:color="auto" w:fill="FFFFFF"/>
        </w:rPr>
        <w:t>.</w:t>
      </w:r>
    </w:p>
    <w:p w:rsidR="00B14689" w:rsidRDefault="006C3691" w:rsidP="00CA439A">
      <w:pPr>
        <w:ind w:firstLine="740"/>
        <w:jc w:val="both"/>
        <w:rPr>
          <w:rFonts w:ascii="Times New Roman" w:hAnsi="Times New Roman" w:cs="Times New Roman"/>
        </w:rPr>
      </w:pPr>
      <w:r>
        <w:rPr>
          <w:rFonts w:ascii="Times New Roman" w:hAnsi="Times New Roman" w:cs="Times New Roman"/>
        </w:rPr>
        <w:t xml:space="preserve">Среди тех, кто не сомневается в </w:t>
      </w:r>
      <w:proofErr w:type="spellStart"/>
      <w:r>
        <w:rPr>
          <w:rFonts w:ascii="Times New Roman" w:hAnsi="Times New Roman" w:cs="Times New Roman"/>
        </w:rPr>
        <w:t>догосударственном</w:t>
      </w:r>
      <w:proofErr w:type="spellEnd"/>
      <w:r>
        <w:rPr>
          <w:rFonts w:ascii="Times New Roman" w:hAnsi="Times New Roman" w:cs="Times New Roman"/>
        </w:rPr>
        <w:t xml:space="preserve"> происхождении права</w:t>
      </w:r>
      <w:r w:rsidR="006F0C4C">
        <w:rPr>
          <w:rFonts w:ascii="Times New Roman" w:hAnsi="Times New Roman" w:cs="Times New Roman"/>
        </w:rPr>
        <w:t xml:space="preserve">, наряду с многими специалистами в иных областях правоведения, практически все представители юридической антропологии, которая вплоть до самого последнего времени занималась исследованием жизни права только в до и </w:t>
      </w:r>
      <w:proofErr w:type="spellStart"/>
      <w:r w:rsidR="006F0C4C">
        <w:rPr>
          <w:rFonts w:ascii="Times New Roman" w:hAnsi="Times New Roman" w:cs="Times New Roman"/>
        </w:rPr>
        <w:t>безгосударственных</w:t>
      </w:r>
      <w:proofErr w:type="spellEnd"/>
      <w:r w:rsidR="006F0C4C">
        <w:rPr>
          <w:rFonts w:ascii="Times New Roman" w:hAnsi="Times New Roman" w:cs="Times New Roman"/>
        </w:rPr>
        <w:t xml:space="preserve"> обществах. </w:t>
      </w:r>
      <w:r w:rsidR="00A73B14">
        <w:rPr>
          <w:rFonts w:ascii="Times New Roman" w:hAnsi="Times New Roman" w:cs="Times New Roman"/>
        </w:rPr>
        <w:t xml:space="preserve">При этом значительная часть носителей данной точки зрения не высказывает в развернутом и аргументированном виде утверждений о том, когда именно возникло право, вместе с обществом, или все же позже, на каком-то этапе </w:t>
      </w:r>
      <w:proofErr w:type="spellStart"/>
      <w:r w:rsidR="00A73B14">
        <w:rPr>
          <w:rFonts w:ascii="Times New Roman" w:hAnsi="Times New Roman" w:cs="Times New Roman"/>
        </w:rPr>
        <w:t>догосударственной</w:t>
      </w:r>
      <w:proofErr w:type="spellEnd"/>
      <w:r w:rsidR="00A73B14">
        <w:rPr>
          <w:rFonts w:ascii="Times New Roman" w:hAnsi="Times New Roman" w:cs="Times New Roman"/>
        </w:rPr>
        <w:t xml:space="preserve"> социальной эволюции. Не так уж много авторов</w:t>
      </w:r>
      <w:r w:rsidR="00B14689">
        <w:rPr>
          <w:rFonts w:ascii="Times New Roman" w:hAnsi="Times New Roman" w:cs="Times New Roman"/>
        </w:rPr>
        <w:t xml:space="preserve"> достаточно определенно связывает </w:t>
      </w:r>
      <w:proofErr w:type="spellStart"/>
      <w:r w:rsidR="00B14689">
        <w:rPr>
          <w:rFonts w:ascii="Times New Roman" w:hAnsi="Times New Roman" w:cs="Times New Roman"/>
        </w:rPr>
        <w:t>правогенез</w:t>
      </w:r>
      <w:proofErr w:type="spellEnd"/>
      <w:r w:rsidR="00B14689">
        <w:rPr>
          <w:rFonts w:ascii="Times New Roman" w:hAnsi="Times New Roman" w:cs="Times New Roman"/>
        </w:rPr>
        <w:t xml:space="preserve"> с </w:t>
      </w:r>
      <w:r w:rsidR="001206D2">
        <w:rPr>
          <w:rFonts w:ascii="Times New Roman" w:hAnsi="Times New Roman" w:cs="Times New Roman"/>
        </w:rPr>
        <w:t>теми или иными</w:t>
      </w:r>
      <w:r w:rsidR="00B14689">
        <w:rPr>
          <w:rFonts w:ascii="Times New Roman" w:hAnsi="Times New Roman" w:cs="Times New Roman"/>
        </w:rPr>
        <w:t xml:space="preserve"> конкретными процессами в истории человеческого общества, предшествовавшими возникновению государства.</w:t>
      </w:r>
    </w:p>
    <w:p w:rsidR="006C3691" w:rsidRDefault="00A73B14" w:rsidP="00CA439A">
      <w:pPr>
        <w:ind w:firstLine="740"/>
        <w:jc w:val="both"/>
        <w:rPr>
          <w:rFonts w:ascii="Times New Roman" w:hAnsi="Times New Roman" w:cs="Times New Roman"/>
        </w:rPr>
      </w:pPr>
      <w:r>
        <w:rPr>
          <w:rFonts w:ascii="Times New Roman" w:hAnsi="Times New Roman" w:cs="Times New Roman"/>
        </w:rPr>
        <w:t xml:space="preserve"> </w:t>
      </w:r>
      <w:r w:rsidR="001206D2">
        <w:rPr>
          <w:rFonts w:ascii="Times New Roman" w:hAnsi="Times New Roman" w:cs="Times New Roman"/>
        </w:rPr>
        <w:t xml:space="preserve">Широко известна позиция одного из ведущих исследователей истории европейского права </w:t>
      </w:r>
      <w:r w:rsidR="00401870">
        <w:rPr>
          <w:rFonts w:ascii="Times New Roman" w:hAnsi="Times New Roman" w:cs="Times New Roman"/>
        </w:rPr>
        <w:t xml:space="preserve">Э. </w:t>
      </w:r>
      <w:proofErr w:type="spellStart"/>
      <w:r w:rsidR="00401870">
        <w:rPr>
          <w:rFonts w:ascii="Times New Roman" w:hAnsi="Times New Roman" w:cs="Times New Roman"/>
        </w:rPr>
        <w:t>Аннерса</w:t>
      </w:r>
      <w:proofErr w:type="spellEnd"/>
      <w:r w:rsidR="00401870">
        <w:rPr>
          <w:rFonts w:ascii="Times New Roman" w:hAnsi="Times New Roman" w:cs="Times New Roman"/>
        </w:rPr>
        <w:t>, изложенная им в 1974 году</w:t>
      </w:r>
      <w:r w:rsidR="00F3698E">
        <w:rPr>
          <w:rFonts w:ascii="Times New Roman" w:hAnsi="Times New Roman" w:cs="Times New Roman"/>
        </w:rPr>
        <w:t>. Вот как она выглядит:</w:t>
      </w:r>
    </w:p>
    <w:p w:rsidR="00C1398F" w:rsidRDefault="00C1398F" w:rsidP="00CA439A">
      <w:pPr>
        <w:ind w:firstLine="740"/>
        <w:jc w:val="both"/>
        <w:rPr>
          <w:rFonts w:ascii="Times New Roman" w:hAnsi="Times New Roman" w:cs="Times New Roman"/>
        </w:rPr>
      </w:pPr>
    </w:p>
    <w:p w:rsidR="00620A2C" w:rsidRDefault="00401870" w:rsidP="00C1398F">
      <w:pPr>
        <w:ind w:left="426" w:right="566" w:firstLine="567"/>
        <w:jc w:val="both"/>
        <w:rPr>
          <w:i/>
        </w:rPr>
      </w:pPr>
      <w:r w:rsidRPr="0079233D">
        <w:rPr>
          <w:i/>
        </w:rPr>
        <w:t xml:space="preserve">Охотники и кочевники, как правило, всегда ограничивались только основными правилами общежития, необходимыми лишь для поддержания их социальной структуры и материальной </w:t>
      </w:r>
    </w:p>
    <w:p w:rsidR="00620A2C" w:rsidRDefault="00620A2C" w:rsidP="00620A2C">
      <w:pPr>
        <w:ind w:right="566"/>
        <w:jc w:val="both"/>
        <w:rPr>
          <w:i/>
        </w:rPr>
      </w:pPr>
      <w:r>
        <w:rPr>
          <w:i/>
        </w:rPr>
        <w:t>26</w:t>
      </w:r>
    </w:p>
    <w:p w:rsidR="00F3698E" w:rsidRDefault="00401870" w:rsidP="00C1398F">
      <w:pPr>
        <w:ind w:left="426" w:right="566" w:firstLine="567"/>
        <w:jc w:val="both"/>
        <w:rPr>
          <w:i/>
        </w:rPr>
      </w:pPr>
      <w:r w:rsidRPr="0079233D">
        <w:rPr>
          <w:i/>
        </w:rPr>
        <w:t>обеспеченности. Земледельцы же, у которых каждое новое поколение продолжало создавать новое на базе уже созданного прошлыми поколениями, достигли более совершенных и одновременно с этим более сложных экономических и социальных отношений между собой. Вот почему именно у земледельцев возник достаточно сильный импульс к развитию дифференцированных норм в системе разделения труда и совместной работы, которые являются основой любого общественного порядка. Есть все основания предполагать, что народы, которые заселили территории вокруг Средиземного моря и которые несколько тысячелетий назад заложили основы той культуры, которую мы называем западной, еще до эпохи, ближайшей к эпохе развития более высоких городских культур с их надежно организованной государственной центральной властью, уже жили в системе правовых норм родового общества</w:t>
      </w:r>
      <w:r w:rsidR="00F3698E">
        <w:rPr>
          <w:i/>
        </w:rPr>
        <w:t>…</w:t>
      </w:r>
    </w:p>
    <w:p w:rsidR="00F3698E" w:rsidRDefault="00401870" w:rsidP="00C1398F">
      <w:pPr>
        <w:ind w:left="426" w:right="566" w:firstLine="567"/>
        <w:jc w:val="both"/>
        <w:rPr>
          <w:i/>
        </w:rPr>
      </w:pPr>
      <w:r w:rsidRPr="0079233D">
        <w:rPr>
          <w:i/>
        </w:rPr>
        <w:t xml:space="preserve">Представим себе некое племя, члены которого общаются друг с другом на одном языке, объединяются в одну социальную группу на </w:t>
      </w:r>
      <w:r w:rsidRPr="0079233D">
        <w:rPr>
          <w:i/>
        </w:rPr>
        <w:lastRenderedPageBreak/>
        <w:t>основе общих традиций племени и постоянной борьбы за свое существование в окружающем их ненадежном мире. Члены этого племени живут за счет того, что занимаются земледелием и скотоводством в примитивных формах. Для того чтобы иметь возможность защищать друг друга от нападения внешних врагов и помогать друг другу в земледелии и скотоводстве, они объединяются в группы в виде поселений (деревень), в которых все члены в рамках каждой такой группы объединены на принципе кровного родства</w:t>
      </w:r>
      <w:r w:rsidR="00F3698E">
        <w:rPr>
          <w:i/>
        </w:rPr>
        <w:t>…</w:t>
      </w:r>
    </w:p>
    <w:p w:rsidR="00F3698E" w:rsidRDefault="00401870" w:rsidP="00C1398F">
      <w:pPr>
        <w:ind w:left="426" w:right="566" w:firstLine="567"/>
        <w:jc w:val="both"/>
        <w:rPr>
          <w:i/>
        </w:rPr>
      </w:pPr>
      <w:r w:rsidRPr="0079233D">
        <w:rPr>
          <w:i/>
        </w:rPr>
        <w:t>система формирования права внутри родовой общины в том виде, в каком она сохранилась до наших дней, основывается на правовых нормах, существовавших между родами, а не внутри них. Каждый отдельный индивидуум рода еще не представлял собой субъекта, а был всего-навсего лишь членом своего рода. Этот род давал ему защиту, и, таким образом, сила рода являлась и его силой. Индивид, находившийся вне данного родового клана, оказывался и вне сферы действия его (клана) порядков, и поэтому "чужой" мог получить правовую защиту в общине только в том случае, если он был принят в род в качестве его члена или, по крайней мере, был принят под его защиту</w:t>
      </w:r>
      <w:r w:rsidR="00F3698E">
        <w:rPr>
          <w:i/>
        </w:rPr>
        <w:t>…</w:t>
      </w:r>
    </w:p>
    <w:p w:rsidR="00F3698E" w:rsidRDefault="00401870" w:rsidP="00C1398F">
      <w:pPr>
        <w:ind w:left="426" w:right="566" w:firstLine="567"/>
        <w:jc w:val="both"/>
        <w:rPr>
          <w:i/>
        </w:rPr>
      </w:pPr>
      <w:r w:rsidRPr="0079233D">
        <w:rPr>
          <w:i/>
        </w:rPr>
        <w:t>Конфликты внутри племени, следовательно, представляли собой конфликты между родовыми группами, а не между отдельными индивидами. В судебных процессах в качестве юридических сторон выступали роды, а не отдельные индивиды</w:t>
      </w:r>
      <w:r w:rsidR="00F3698E">
        <w:rPr>
          <w:i/>
        </w:rPr>
        <w:t>…</w:t>
      </w:r>
    </w:p>
    <w:p w:rsidR="00711690" w:rsidRDefault="00401870" w:rsidP="00C1398F">
      <w:pPr>
        <w:ind w:left="426" w:right="566" w:firstLine="567"/>
        <w:jc w:val="both"/>
        <w:rPr>
          <w:i/>
        </w:rPr>
      </w:pPr>
      <w:r w:rsidRPr="0079233D">
        <w:rPr>
          <w:i/>
        </w:rPr>
        <w:t xml:space="preserve">Тот род, который испытал на себе оскорбление, выраженное, например, в форме убийства одного из своих членов представителями </w:t>
      </w:r>
    </w:p>
    <w:p w:rsidR="00711690" w:rsidRDefault="00711690" w:rsidP="00711690">
      <w:pPr>
        <w:ind w:right="566"/>
        <w:jc w:val="both"/>
        <w:rPr>
          <w:i/>
        </w:rPr>
      </w:pPr>
      <w:r>
        <w:rPr>
          <w:i/>
        </w:rPr>
        <w:t>27</w:t>
      </w:r>
    </w:p>
    <w:p w:rsidR="00F3698E" w:rsidRDefault="00401870" w:rsidP="00711690">
      <w:pPr>
        <w:ind w:left="426" w:right="566"/>
        <w:jc w:val="both"/>
        <w:rPr>
          <w:i/>
        </w:rPr>
      </w:pPr>
      <w:r w:rsidRPr="0079233D">
        <w:rPr>
          <w:i/>
        </w:rPr>
        <w:t>другого рода, отвечает напавшим мщением, нанося им ответный удар. Такое возмездие могло привести к возникновению между вступившими во вражду родовыми группами целой серии актов мщения, т. е. к открытой войне между этими группами, или, как это звучит в исторически устоявшемся правовом термине, к вражде. Даже менее серьезные оскорбления, отличные от преднамеренного убийства или непреднамеренного лишения жизни, например грабеж или воровство, также могли вызвать взаимную вражду. И даже лишение ценного имущества, особенно в небогатом обществе, часто однозначно расценивалось как угроза самой жизни и как результат вызывало соответствующую реакцию</w:t>
      </w:r>
      <w:r w:rsidR="00F3698E">
        <w:rPr>
          <w:i/>
        </w:rPr>
        <w:t>…</w:t>
      </w:r>
    </w:p>
    <w:p w:rsidR="00711690" w:rsidRDefault="00F3698E" w:rsidP="00C1398F">
      <w:pPr>
        <w:ind w:left="426" w:right="566" w:firstLine="567"/>
        <w:jc w:val="both"/>
        <w:rPr>
          <w:i/>
        </w:rPr>
      </w:pPr>
      <w:r w:rsidRPr="0079233D">
        <w:rPr>
          <w:i/>
        </w:rPr>
        <w:t xml:space="preserve">Уже </w:t>
      </w:r>
      <w:r w:rsidR="00401870" w:rsidRPr="0079233D">
        <w:rPr>
          <w:i/>
        </w:rPr>
        <w:t xml:space="preserve">сам риск быть подвергнутым кровной мести или возможность возникновения вражды оказывали сильное давление на членов рода в плане стремления к миру между различными родовыми группами. В случае возникновения межродовой вражды никогда нельзя было предугадать заранее, чем именно может закончиться эта вражда, ибо две враждующие между собой родовые группы могли уничтожить друг друга до последнего человека. В описанной ситуации уже все племя начинало проявлять заинтересованность в установлении мира между родовыми группами, поскольку оно не хотело быть ослабленным в результате </w:t>
      </w:r>
      <w:proofErr w:type="spellStart"/>
      <w:r w:rsidR="00401870" w:rsidRPr="0079233D">
        <w:rPr>
          <w:i/>
        </w:rPr>
        <w:t>междуусобных</w:t>
      </w:r>
      <w:proofErr w:type="spellEnd"/>
      <w:r w:rsidR="00401870" w:rsidRPr="0079233D">
        <w:rPr>
          <w:i/>
        </w:rPr>
        <w:t xml:space="preserve"> войн внутри своего сообщества и, таким образом, оказаться легкой добычей в руках внешнего врага. Для прекращения военных действий между родовыми группами у племени имелась соответствующая властная инстанция в форме народного собрания, которое могло заключать мир между враждующими внутри племени родовыми группами. Народное собрание являло собой ранее оформившийся представительный орган племенного общества, который мог принимать решения о военных походах, например, о нападении на </w:t>
      </w:r>
      <w:r w:rsidR="00401870" w:rsidRPr="0079233D">
        <w:rPr>
          <w:i/>
        </w:rPr>
        <w:lastRenderedPageBreak/>
        <w:t xml:space="preserve">соседние племена, обсуждать вопросы о защите племени от угроз нападения со стороны врагов, о переселении на более лучшие пахотные земли с лучшими пастбищами. Народное собрание, как правило, состоявшее из мужчин, способных носить оружие и в этом смысле представлявших собой таких же воинов, из которых состояло и само войско племени, имело все основания своими советами способствовать переговорам о примирении враждующих сторон: племя не было заинтересовано в потере своих боеспособных членов. Именно из таких переговоров о примирении, имевших место в родовом обществе, впоследствии и возникло примирительное право, которое, по нашему мнению, первоначально не представляло собой ни гражданского, ни уголовного права, а просто-напросто было </w:t>
      </w:r>
    </w:p>
    <w:p w:rsidR="00711690" w:rsidRDefault="00711690" w:rsidP="00711690">
      <w:pPr>
        <w:ind w:left="426" w:right="566"/>
        <w:jc w:val="both"/>
        <w:rPr>
          <w:i/>
        </w:rPr>
      </w:pPr>
      <w:r>
        <w:rPr>
          <w:i/>
        </w:rPr>
        <w:t>28</w:t>
      </w:r>
    </w:p>
    <w:p w:rsidR="00401870" w:rsidRPr="0079233D" w:rsidRDefault="00401870" w:rsidP="00711690">
      <w:pPr>
        <w:ind w:left="426" w:right="566"/>
        <w:jc w:val="both"/>
        <w:rPr>
          <w:i/>
        </w:rPr>
      </w:pPr>
      <w:r w:rsidRPr="0079233D">
        <w:rPr>
          <w:i/>
        </w:rPr>
        <w:t>договором о примирении, или, другими словами, договором о заключении мира между враждующими родовыми группами. Со временем этот договор в силу повторения ситуаций однородного характера постепенно перерос в правила, правовые нормы, в соответствии с которыми все больше и больше увеличивалась сумма штрафа, подлежавшая уплате за непреднамеренное убийство, все более и более возрастала сумма штрафа за нанесение телесных повреждений и т. д. В наиболее древних из сохранившихся до наших дней записях речь, в сущности, также шла о правовых нормах в родовом обществе, прежде всего о перечне размеров штрафов, которые члены рода,</w:t>
      </w:r>
      <w:r w:rsidR="00F3698E">
        <w:rPr>
          <w:i/>
        </w:rPr>
        <w:t xml:space="preserve"> </w:t>
      </w:r>
      <w:r w:rsidRPr="0079233D">
        <w:rPr>
          <w:i/>
        </w:rPr>
        <w:t>совершившие нападение на соседа, обязаны были заплатить пострадавшей стороне, если они хотели добиться примирения. При этом следует отметить тот факт, что проблемы, связанные с неплатежеспособностью соответствующей стороны, которые в более развитых формах права играли весьма существенную роль, на этой стадии развития права не имели особого значения. Род являлся стороной, принимавшей решение о заключении мира, и нес общую ответственность за выплату штрафа. Если род выражал желание выплатить штраф, то в таком случае он, как правило, мог сделать это за счет общих усилий всех своих членов</w:t>
      </w:r>
      <w:r w:rsidR="00F3698E">
        <w:rPr>
          <w:i/>
        </w:rPr>
        <w:t>»</w:t>
      </w:r>
      <w:r w:rsidR="00F3698E">
        <w:rPr>
          <w:rStyle w:val="a8"/>
          <w:i/>
        </w:rPr>
        <w:footnoteReference w:id="31"/>
      </w:r>
      <w:r w:rsidRPr="0079233D">
        <w:rPr>
          <w:i/>
        </w:rPr>
        <w:t xml:space="preserve">. </w:t>
      </w:r>
    </w:p>
    <w:p w:rsidR="00CA439A" w:rsidRPr="002539CF" w:rsidRDefault="00CA439A" w:rsidP="00CA439A">
      <w:pPr>
        <w:ind w:firstLine="740"/>
        <w:jc w:val="both"/>
        <w:rPr>
          <w:rFonts w:ascii="Times New Roman" w:hAnsi="Times New Roman" w:cs="Times New Roman"/>
        </w:rPr>
      </w:pPr>
    </w:p>
    <w:p w:rsidR="00CA439A" w:rsidRPr="00C64488" w:rsidRDefault="00C1398F" w:rsidP="00CA439A">
      <w:pPr>
        <w:ind w:firstLine="740"/>
        <w:jc w:val="both"/>
        <w:rPr>
          <w:rFonts w:ascii="Times New Roman" w:hAnsi="Times New Roman" w:cs="Times New Roman"/>
        </w:rPr>
      </w:pPr>
      <w:r>
        <w:rPr>
          <w:rFonts w:ascii="Times New Roman" w:hAnsi="Times New Roman" w:cs="Times New Roman"/>
        </w:rPr>
        <w:t xml:space="preserve">В этом фрагменте присутствует целый ряд важных идей, </w:t>
      </w:r>
      <w:r w:rsidR="00287595">
        <w:rPr>
          <w:rFonts w:ascii="Times New Roman" w:hAnsi="Times New Roman" w:cs="Times New Roman"/>
        </w:rPr>
        <w:t>прежде всего, о</w:t>
      </w:r>
      <w:r>
        <w:rPr>
          <w:rFonts w:ascii="Times New Roman" w:hAnsi="Times New Roman" w:cs="Times New Roman"/>
        </w:rPr>
        <w:t xml:space="preserve"> возникновение права в межгрупповом, а не во внутригрупповом пространстве</w:t>
      </w:r>
      <w:r w:rsidR="004A5C04">
        <w:rPr>
          <w:rStyle w:val="a8"/>
          <w:rFonts w:ascii="Times New Roman" w:hAnsi="Times New Roman" w:cs="Times New Roman"/>
        </w:rPr>
        <w:footnoteReference w:id="32"/>
      </w:r>
      <w:r w:rsidR="00287595">
        <w:rPr>
          <w:rFonts w:ascii="Times New Roman" w:hAnsi="Times New Roman" w:cs="Times New Roman"/>
        </w:rPr>
        <w:t>, о том, что формирование н</w:t>
      </w:r>
      <w:r w:rsidR="00287595" w:rsidRPr="00C64488">
        <w:rPr>
          <w:rFonts w:ascii="Times New Roman" w:hAnsi="Times New Roman" w:cs="Times New Roman"/>
        </w:rPr>
        <w:t>екоей опосредованной правовыми процедурами и нормами замиренной среды стимулировалось наличием внешнего враждебного окружения, а также о замещении правовыми механизмами силов</w:t>
      </w:r>
      <w:r w:rsidR="009D6C5A" w:rsidRPr="00C64488">
        <w:rPr>
          <w:rFonts w:ascii="Times New Roman" w:hAnsi="Times New Roman" w:cs="Times New Roman"/>
        </w:rPr>
        <w:t xml:space="preserve">ых столкновений. </w:t>
      </w:r>
    </w:p>
    <w:p w:rsidR="00711690" w:rsidRDefault="009D6C5A" w:rsidP="00F04E82">
      <w:pPr>
        <w:ind w:firstLine="740"/>
        <w:jc w:val="both"/>
        <w:rPr>
          <w:rFonts w:ascii="Times New Roman" w:hAnsi="Times New Roman" w:cs="Times New Roman"/>
        </w:rPr>
      </w:pPr>
      <w:r w:rsidRPr="00C64488">
        <w:rPr>
          <w:rFonts w:ascii="Times New Roman" w:hAnsi="Times New Roman" w:cs="Times New Roman"/>
        </w:rPr>
        <w:t>У</w:t>
      </w:r>
      <w:r w:rsidR="004F4450">
        <w:rPr>
          <w:rFonts w:ascii="Times New Roman" w:hAnsi="Times New Roman" w:cs="Times New Roman"/>
        </w:rPr>
        <w:t xml:space="preserve"> меня</w:t>
      </w:r>
      <w:r w:rsidRPr="00C64488">
        <w:rPr>
          <w:rFonts w:ascii="Times New Roman" w:hAnsi="Times New Roman" w:cs="Times New Roman"/>
        </w:rPr>
        <w:t xml:space="preserve"> не вызывает сомнения, что на том этапе социальной истории, который описывает Э. </w:t>
      </w:r>
      <w:proofErr w:type="spellStart"/>
      <w:r w:rsidRPr="00C64488">
        <w:rPr>
          <w:rFonts w:ascii="Times New Roman" w:hAnsi="Times New Roman" w:cs="Times New Roman"/>
        </w:rPr>
        <w:t>Аннерс</w:t>
      </w:r>
      <w:proofErr w:type="spellEnd"/>
      <w:r w:rsidRPr="00C64488">
        <w:rPr>
          <w:rFonts w:ascii="Times New Roman" w:hAnsi="Times New Roman" w:cs="Times New Roman"/>
        </w:rPr>
        <w:t xml:space="preserve">, право уже существовало, и указанные им факторы играли роль в его эволюции. Однако, как показывает социальная антропология, исходный тезис данного рассуждения Э. </w:t>
      </w:r>
      <w:proofErr w:type="spellStart"/>
      <w:r w:rsidRPr="00C64488">
        <w:rPr>
          <w:rFonts w:ascii="Times New Roman" w:hAnsi="Times New Roman" w:cs="Times New Roman"/>
        </w:rPr>
        <w:t>Аннерса</w:t>
      </w:r>
      <w:proofErr w:type="spellEnd"/>
      <w:r w:rsidRPr="00C64488">
        <w:rPr>
          <w:rFonts w:ascii="Times New Roman" w:hAnsi="Times New Roman" w:cs="Times New Roman"/>
        </w:rPr>
        <w:t xml:space="preserve"> о примитивном уровне правил у охотников-собирателей, не соответствует действительности. Система социальных отношений в этом мире поднимается до очень высокого уровня сложности</w:t>
      </w:r>
      <w:r w:rsidRPr="00C64488">
        <w:rPr>
          <w:rStyle w:val="a8"/>
          <w:rFonts w:ascii="Times New Roman" w:hAnsi="Times New Roman" w:cs="Times New Roman"/>
        </w:rPr>
        <w:footnoteReference w:id="33"/>
      </w:r>
      <w:r w:rsidRPr="00C64488">
        <w:rPr>
          <w:rFonts w:ascii="Times New Roman" w:hAnsi="Times New Roman" w:cs="Times New Roman"/>
        </w:rPr>
        <w:t>,</w:t>
      </w:r>
      <w:r w:rsidR="00C24BC8" w:rsidRPr="00C64488">
        <w:rPr>
          <w:rFonts w:ascii="Times New Roman" w:hAnsi="Times New Roman" w:cs="Times New Roman"/>
        </w:rPr>
        <w:t xml:space="preserve"> вероятно, превосходящего простейшие производящие общества. Э. </w:t>
      </w:r>
    </w:p>
    <w:p w:rsidR="00711690" w:rsidRDefault="00711690" w:rsidP="00711690">
      <w:pPr>
        <w:jc w:val="both"/>
        <w:rPr>
          <w:rFonts w:ascii="Times New Roman" w:hAnsi="Times New Roman" w:cs="Times New Roman"/>
        </w:rPr>
      </w:pPr>
      <w:r>
        <w:rPr>
          <w:rFonts w:ascii="Times New Roman" w:hAnsi="Times New Roman" w:cs="Times New Roman"/>
        </w:rPr>
        <w:t>29</w:t>
      </w:r>
    </w:p>
    <w:p w:rsidR="00F04E82" w:rsidRPr="00C64488" w:rsidRDefault="00C24BC8" w:rsidP="00711690">
      <w:pPr>
        <w:jc w:val="both"/>
        <w:rPr>
          <w:rFonts w:ascii="Times New Roman" w:hAnsi="Times New Roman" w:cs="Times New Roman"/>
        </w:rPr>
      </w:pPr>
      <w:proofErr w:type="spellStart"/>
      <w:r w:rsidRPr="00C64488">
        <w:rPr>
          <w:rFonts w:ascii="Times New Roman" w:hAnsi="Times New Roman" w:cs="Times New Roman"/>
        </w:rPr>
        <w:t>Аннерс</w:t>
      </w:r>
      <w:proofErr w:type="spellEnd"/>
      <w:r w:rsidRPr="00C64488">
        <w:rPr>
          <w:rFonts w:ascii="Times New Roman" w:hAnsi="Times New Roman" w:cs="Times New Roman"/>
        </w:rPr>
        <w:t xml:space="preserve"> убедителен в обосновании наличия права в </w:t>
      </w:r>
      <w:proofErr w:type="gramStart"/>
      <w:r w:rsidRPr="00C64488">
        <w:rPr>
          <w:rFonts w:ascii="Times New Roman" w:hAnsi="Times New Roman" w:cs="Times New Roman"/>
        </w:rPr>
        <w:t>описываемой</w:t>
      </w:r>
      <w:proofErr w:type="gramEnd"/>
      <w:r w:rsidRPr="00C64488">
        <w:rPr>
          <w:rFonts w:ascii="Times New Roman" w:hAnsi="Times New Roman" w:cs="Times New Roman"/>
        </w:rPr>
        <w:t xml:space="preserve"> социальности, но не его </w:t>
      </w:r>
      <w:r w:rsidRPr="00C64488">
        <w:rPr>
          <w:rFonts w:ascii="Times New Roman" w:hAnsi="Times New Roman" w:cs="Times New Roman"/>
        </w:rPr>
        <w:lastRenderedPageBreak/>
        <w:t>отсутствия ранее.</w:t>
      </w:r>
    </w:p>
    <w:p w:rsidR="00AD122B" w:rsidRPr="00C64488" w:rsidRDefault="004F4450" w:rsidP="00CA439A">
      <w:pPr>
        <w:ind w:firstLine="740"/>
        <w:jc w:val="both"/>
        <w:rPr>
          <w:rFonts w:ascii="Times New Roman" w:hAnsi="Times New Roman" w:cs="Times New Roman"/>
        </w:rPr>
      </w:pPr>
      <w:r w:rsidRPr="00C64488">
        <w:rPr>
          <w:rFonts w:ascii="Times New Roman" w:hAnsi="Times New Roman" w:cs="Times New Roman"/>
        </w:rPr>
        <w:t xml:space="preserve">В </w:t>
      </w:r>
      <w:r w:rsidR="005172AB" w:rsidRPr="00C64488">
        <w:rPr>
          <w:rFonts w:ascii="Times New Roman" w:hAnsi="Times New Roman" w:cs="Times New Roman"/>
        </w:rPr>
        <w:t xml:space="preserve">рамках разговора о </w:t>
      </w:r>
      <w:proofErr w:type="spellStart"/>
      <w:r w:rsidR="005172AB" w:rsidRPr="00C64488">
        <w:rPr>
          <w:rFonts w:ascii="Times New Roman" w:hAnsi="Times New Roman" w:cs="Times New Roman"/>
        </w:rPr>
        <w:t>догосударственном</w:t>
      </w:r>
      <w:proofErr w:type="spellEnd"/>
      <w:r w:rsidR="005172AB" w:rsidRPr="00C64488">
        <w:rPr>
          <w:rFonts w:ascii="Times New Roman" w:hAnsi="Times New Roman" w:cs="Times New Roman"/>
        </w:rPr>
        <w:t xml:space="preserve"> возникновении права имеет смысл упомянуть </w:t>
      </w:r>
      <w:r w:rsidR="0007477C" w:rsidRPr="00C64488">
        <w:rPr>
          <w:rFonts w:ascii="Times New Roman" w:hAnsi="Times New Roman" w:cs="Times New Roman"/>
        </w:rPr>
        <w:t xml:space="preserve">и некоторые соображения, высказывавшиеся рядом авторов в рамках </w:t>
      </w:r>
      <w:r w:rsidR="00D03772">
        <w:rPr>
          <w:rFonts w:ascii="Times New Roman" w:hAnsi="Times New Roman" w:cs="Times New Roman"/>
        </w:rPr>
        <w:t xml:space="preserve">поздней </w:t>
      </w:r>
      <w:r w:rsidR="0007477C" w:rsidRPr="00C64488">
        <w:rPr>
          <w:rFonts w:ascii="Times New Roman" w:hAnsi="Times New Roman" w:cs="Times New Roman"/>
        </w:rPr>
        <w:t xml:space="preserve">советской </w:t>
      </w:r>
      <w:r w:rsidR="00D03772">
        <w:rPr>
          <w:rFonts w:ascii="Times New Roman" w:hAnsi="Times New Roman" w:cs="Times New Roman"/>
        </w:rPr>
        <w:t>юриспруденции, и едва ли в полной мере укладывавшиеся в стандартную совокупность принятых в СССР догматов</w:t>
      </w:r>
      <w:r w:rsidR="0007477C" w:rsidRPr="00C64488">
        <w:rPr>
          <w:rFonts w:ascii="Times New Roman" w:hAnsi="Times New Roman" w:cs="Times New Roman"/>
        </w:rPr>
        <w:t xml:space="preserve">. По верному замечанию известного </w:t>
      </w:r>
      <w:r w:rsidR="0007477C" w:rsidRPr="00C64488">
        <w:rPr>
          <w:rFonts w:ascii="Times New Roman" w:eastAsiaTheme="minorHAnsi" w:hAnsi="Times New Roman" w:cs="Times New Roman"/>
          <w:color w:val="auto"/>
          <w:lang w:eastAsia="en-US" w:bidi="ar-SA"/>
        </w:rPr>
        <w:t xml:space="preserve">исследователя ранних форм государства и права С.И. Нагих, в отечественной литературе </w:t>
      </w:r>
      <w:r w:rsidR="007B13DF">
        <w:rPr>
          <w:rFonts w:ascii="Times New Roman" w:eastAsiaTheme="minorHAnsi" w:hAnsi="Times New Roman" w:cs="Times New Roman"/>
          <w:color w:val="auto"/>
          <w:lang w:eastAsia="en-US" w:bidi="ar-SA"/>
        </w:rPr>
        <w:t>«</w:t>
      </w:r>
      <w:r w:rsidR="0007477C" w:rsidRPr="00C64488">
        <w:rPr>
          <w:rFonts w:ascii="Times New Roman" w:eastAsiaTheme="minorHAnsi" w:hAnsi="Times New Roman" w:cs="Times New Roman"/>
          <w:color w:val="auto"/>
          <w:lang w:eastAsia="en-US" w:bidi="ar-SA"/>
        </w:rPr>
        <w:t>преобладающим, до недавнего времени, было мнение, согласно которому нормы первобытного общества рассматривались только лишь как нормы морали»</w:t>
      </w:r>
      <w:r w:rsidR="0007477C" w:rsidRPr="00C64488">
        <w:rPr>
          <w:rStyle w:val="a8"/>
          <w:rFonts w:ascii="Times New Roman" w:eastAsiaTheme="minorHAnsi" w:hAnsi="Times New Roman" w:cs="Times New Roman"/>
          <w:color w:val="auto"/>
          <w:lang w:eastAsia="en-US" w:bidi="ar-SA"/>
        </w:rPr>
        <w:footnoteReference w:id="34"/>
      </w:r>
      <w:r w:rsidR="0007477C" w:rsidRPr="00C64488">
        <w:rPr>
          <w:rFonts w:ascii="Times New Roman" w:eastAsiaTheme="minorHAnsi" w:hAnsi="Times New Roman" w:cs="Times New Roman"/>
          <w:color w:val="auto"/>
          <w:lang w:eastAsia="en-US" w:bidi="ar-SA"/>
        </w:rPr>
        <w:t>.</w:t>
      </w:r>
      <w:r w:rsidR="00F04E82" w:rsidRPr="00C64488">
        <w:rPr>
          <w:rFonts w:ascii="Times New Roman" w:eastAsiaTheme="minorHAnsi" w:hAnsi="Times New Roman" w:cs="Times New Roman"/>
          <w:color w:val="auto"/>
          <w:lang w:eastAsia="en-US" w:bidi="ar-SA"/>
        </w:rPr>
        <w:t xml:space="preserve"> При этом</w:t>
      </w:r>
      <w:r w:rsidR="00821282" w:rsidRPr="00C64488">
        <w:rPr>
          <w:rFonts w:ascii="Times New Roman" w:eastAsiaTheme="minorHAnsi" w:hAnsi="Times New Roman" w:cs="Times New Roman"/>
          <w:color w:val="auto"/>
          <w:lang w:eastAsia="en-US" w:bidi="ar-SA"/>
        </w:rPr>
        <w:t xml:space="preserve"> обычно</w:t>
      </w:r>
      <w:r w:rsidR="00F04E82" w:rsidRPr="00C64488">
        <w:rPr>
          <w:rFonts w:ascii="Times New Roman" w:eastAsiaTheme="minorHAnsi" w:hAnsi="Times New Roman" w:cs="Times New Roman"/>
          <w:color w:val="auto"/>
          <w:lang w:eastAsia="en-US" w:bidi="ar-SA"/>
        </w:rPr>
        <w:t xml:space="preserve"> провозглашалось, что право возникает в виде тех норм, ранее функционировавших как моральные, которые государство берет под свою защиту. </w:t>
      </w:r>
      <w:r w:rsidR="00AD122B" w:rsidRPr="00C64488">
        <w:rPr>
          <w:rFonts w:ascii="Times New Roman" w:hAnsi="Times New Roman" w:cs="Times New Roman"/>
        </w:rPr>
        <w:t xml:space="preserve">Однако еще в рамках Советского Союза иную позицию занял известный специалист по первобытной истории А.И. </w:t>
      </w:r>
      <w:proofErr w:type="spellStart"/>
      <w:r w:rsidR="00AD122B" w:rsidRPr="00C64488">
        <w:rPr>
          <w:rFonts w:ascii="Times New Roman" w:hAnsi="Times New Roman" w:cs="Times New Roman"/>
        </w:rPr>
        <w:t>Пер</w:t>
      </w:r>
      <w:r w:rsidR="00AD122B" w:rsidRPr="00C64488">
        <w:rPr>
          <w:rStyle w:val="2"/>
          <w:rFonts w:eastAsia="Microsoft Sans Serif"/>
          <w:sz w:val="24"/>
          <w:szCs w:val="24"/>
        </w:rPr>
        <w:t>ш</w:t>
      </w:r>
      <w:r w:rsidR="00AD122B" w:rsidRPr="00C64488">
        <w:rPr>
          <w:rFonts w:ascii="Times New Roman" w:hAnsi="Times New Roman" w:cs="Times New Roman"/>
        </w:rPr>
        <w:t>иц</w:t>
      </w:r>
      <w:proofErr w:type="spellEnd"/>
      <w:r w:rsidR="00AD122B" w:rsidRPr="00C64488">
        <w:rPr>
          <w:rFonts w:ascii="Times New Roman" w:hAnsi="Times New Roman" w:cs="Times New Roman"/>
        </w:rPr>
        <w:t xml:space="preserve">. С его точки зрения, </w:t>
      </w:r>
      <w:proofErr w:type="spellStart"/>
      <w:r w:rsidR="00AD122B" w:rsidRPr="00C64488">
        <w:rPr>
          <w:rFonts w:ascii="Times New Roman" w:hAnsi="Times New Roman" w:cs="Times New Roman"/>
        </w:rPr>
        <w:t>догосударственные</w:t>
      </w:r>
      <w:proofErr w:type="spellEnd"/>
      <w:r w:rsidR="00AD122B" w:rsidRPr="00C64488">
        <w:rPr>
          <w:rFonts w:ascii="Times New Roman" w:hAnsi="Times New Roman" w:cs="Times New Roman"/>
        </w:rPr>
        <w:t xml:space="preserve"> нормы нельзя характеризовать ни как моральные в чистом виде, ни как правовые, ни как какие-либо еще. Эти нормы носили нерасчлененный или синкретичный характер. «...Учитывая </w:t>
      </w:r>
      <w:proofErr w:type="spellStart"/>
      <w:r w:rsidR="00AD122B" w:rsidRPr="00C64488">
        <w:rPr>
          <w:rFonts w:ascii="Times New Roman" w:hAnsi="Times New Roman" w:cs="Times New Roman"/>
        </w:rPr>
        <w:t>синкретность</w:t>
      </w:r>
      <w:proofErr w:type="spellEnd"/>
      <w:r w:rsidR="00AD122B" w:rsidRPr="00C64488">
        <w:rPr>
          <w:rFonts w:ascii="Times New Roman" w:hAnsi="Times New Roman" w:cs="Times New Roman"/>
        </w:rPr>
        <w:t>... основных правил поведения в первобытном обществе, более удачным представляется термин «</w:t>
      </w:r>
      <w:proofErr w:type="spellStart"/>
      <w:r w:rsidR="00AD122B" w:rsidRPr="00C64488">
        <w:rPr>
          <w:rFonts w:ascii="Times New Roman" w:hAnsi="Times New Roman" w:cs="Times New Roman"/>
        </w:rPr>
        <w:t>мононорма</w:t>
      </w:r>
      <w:proofErr w:type="spellEnd"/>
      <w:r w:rsidR="00AD122B" w:rsidRPr="00C64488">
        <w:rPr>
          <w:rFonts w:ascii="Times New Roman" w:hAnsi="Times New Roman" w:cs="Times New Roman"/>
        </w:rPr>
        <w:t xml:space="preserve">», отражающий такую </w:t>
      </w:r>
      <w:proofErr w:type="spellStart"/>
      <w:r w:rsidR="00AD122B" w:rsidRPr="00C64488">
        <w:rPr>
          <w:rFonts w:ascii="Times New Roman" w:hAnsi="Times New Roman" w:cs="Times New Roman"/>
        </w:rPr>
        <w:t>синкретность</w:t>
      </w:r>
      <w:proofErr w:type="spellEnd"/>
      <w:r w:rsidR="00AD122B" w:rsidRPr="00C64488">
        <w:rPr>
          <w:rFonts w:ascii="Times New Roman" w:hAnsi="Times New Roman" w:cs="Times New Roman"/>
        </w:rPr>
        <w:t>»</w:t>
      </w:r>
      <w:r w:rsidR="00AD122B" w:rsidRPr="00C64488">
        <w:rPr>
          <w:rStyle w:val="a8"/>
          <w:rFonts w:ascii="Times New Roman" w:hAnsi="Times New Roman" w:cs="Times New Roman"/>
        </w:rPr>
        <w:footnoteReference w:id="35"/>
      </w:r>
      <w:r w:rsidR="00AD122B" w:rsidRPr="00C64488">
        <w:rPr>
          <w:rFonts w:ascii="Times New Roman" w:hAnsi="Times New Roman" w:cs="Times New Roman"/>
        </w:rPr>
        <w:t>.</w:t>
      </w:r>
    </w:p>
    <w:p w:rsidR="00711690" w:rsidRDefault="00AD122B" w:rsidP="00EE2F12">
      <w:pPr>
        <w:ind w:firstLine="252"/>
        <w:jc w:val="both"/>
        <w:rPr>
          <w:rFonts w:ascii="Times New Roman" w:hAnsi="Times New Roman" w:cs="Times New Roman"/>
        </w:rPr>
      </w:pPr>
      <w:r w:rsidRPr="00C64488">
        <w:rPr>
          <w:rFonts w:ascii="Times New Roman" w:hAnsi="Times New Roman" w:cs="Times New Roman"/>
        </w:rPr>
        <w:t xml:space="preserve">У Владимира Высоцкого есть строки: «А мы все ставим правильный ответ и не находим нужного вопроса». Без надлежащей постановки и осознания вопроса живая исследовательская мысль невозможна. Позицию А.И. </w:t>
      </w:r>
      <w:proofErr w:type="spellStart"/>
      <w:r w:rsidRPr="00C64488">
        <w:rPr>
          <w:rFonts w:ascii="Times New Roman" w:hAnsi="Times New Roman" w:cs="Times New Roman"/>
        </w:rPr>
        <w:t>Першица</w:t>
      </w:r>
      <w:proofErr w:type="spellEnd"/>
      <w:r w:rsidRPr="00C64488">
        <w:rPr>
          <w:rFonts w:ascii="Times New Roman" w:hAnsi="Times New Roman" w:cs="Times New Roman"/>
        </w:rPr>
        <w:t xml:space="preserve"> </w:t>
      </w:r>
      <w:r w:rsidR="00253FD6">
        <w:rPr>
          <w:rFonts w:ascii="Times New Roman" w:hAnsi="Times New Roman" w:cs="Times New Roman"/>
        </w:rPr>
        <w:t xml:space="preserve">в свое время </w:t>
      </w:r>
      <w:r w:rsidRPr="00C64488">
        <w:rPr>
          <w:rFonts w:ascii="Times New Roman" w:hAnsi="Times New Roman" w:cs="Times New Roman"/>
        </w:rPr>
        <w:t>следовало приветствовать уже хотя бы потому, что она «</w:t>
      </w:r>
      <w:proofErr w:type="spellStart"/>
      <w:r w:rsidRPr="00C64488">
        <w:rPr>
          <w:rFonts w:ascii="Times New Roman" w:hAnsi="Times New Roman" w:cs="Times New Roman"/>
        </w:rPr>
        <w:t>переоткрыла</w:t>
      </w:r>
      <w:proofErr w:type="spellEnd"/>
      <w:r w:rsidRPr="00C64488">
        <w:rPr>
          <w:rFonts w:ascii="Times New Roman" w:hAnsi="Times New Roman" w:cs="Times New Roman"/>
        </w:rPr>
        <w:t xml:space="preserve">» ранее идеологически закрытый вопрос о характере </w:t>
      </w:r>
      <w:proofErr w:type="spellStart"/>
      <w:r w:rsidRPr="00C64488">
        <w:rPr>
          <w:rFonts w:ascii="Times New Roman" w:hAnsi="Times New Roman" w:cs="Times New Roman"/>
        </w:rPr>
        <w:t>догосударственного</w:t>
      </w:r>
      <w:proofErr w:type="spellEnd"/>
      <w:r w:rsidRPr="00C64488">
        <w:rPr>
          <w:rFonts w:ascii="Times New Roman" w:hAnsi="Times New Roman" w:cs="Times New Roman"/>
        </w:rPr>
        <w:t xml:space="preserve"> социального регулирования и стимулировала размышления на эту тему. Кроме того, она означала признание хотя бы правовых аспектов внутри </w:t>
      </w:r>
      <w:r w:rsidR="001C7289" w:rsidRPr="00C64488">
        <w:rPr>
          <w:rFonts w:ascii="Times New Roman" w:hAnsi="Times New Roman" w:cs="Times New Roman"/>
        </w:rPr>
        <w:t xml:space="preserve">системы </w:t>
      </w:r>
      <w:proofErr w:type="spellStart"/>
      <w:r w:rsidRPr="00C64488">
        <w:rPr>
          <w:rFonts w:ascii="Times New Roman" w:hAnsi="Times New Roman" w:cs="Times New Roman"/>
        </w:rPr>
        <w:t>догосударстве</w:t>
      </w:r>
      <w:r w:rsidR="001C7289" w:rsidRPr="00C64488">
        <w:rPr>
          <w:rFonts w:ascii="Times New Roman" w:hAnsi="Times New Roman" w:cs="Times New Roman"/>
        </w:rPr>
        <w:t>нной</w:t>
      </w:r>
      <w:proofErr w:type="spellEnd"/>
      <w:r w:rsidR="001C7289" w:rsidRPr="00C64488">
        <w:rPr>
          <w:rFonts w:ascii="Times New Roman" w:hAnsi="Times New Roman" w:cs="Times New Roman"/>
        </w:rPr>
        <w:t xml:space="preserve"> социальной регуляции. Эти обстоятельства, безусловно, способствовали тому, что идея </w:t>
      </w:r>
      <w:proofErr w:type="spellStart"/>
      <w:r w:rsidR="001C7289" w:rsidRPr="00C64488">
        <w:rPr>
          <w:rFonts w:ascii="Times New Roman" w:hAnsi="Times New Roman" w:cs="Times New Roman"/>
        </w:rPr>
        <w:t>мононорматики</w:t>
      </w:r>
      <w:proofErr w:type="spellEnd"/>
      <w:r w:rsidR="001C7289" w:rsidRPr="00C64488">
        <w:rPr>
          <w:rFonts w:ascii="Times New Roman" w:hAnsi="Times New Roman" w:cs="Times New Roman"/>
        </w:rPr>
        <w:t xml:space="preserve"> очень быстро получила довольно широкое распространение в </w:t>
      </w:r>
      <w:proofErr w:type="spellStart"/>
      <w:r w:rsidR="001C7289" w:rsidRPr="00C64488">
        <w:rPr>
          <w:rFonts w:ascii="Times New Roman" w:hAnsi="Times New Roman" w:cs="Times New Roman"/>
        </w:rPr>
        <w:t>поздне</w:t>
      </w:r>
      <w:proofErr w:type="spellEnd"/>
      <w:r w:rsidR="001C7289" w:rsidRPr="00C64488">
        <w:rPr>
          <w:rFonts w:ascii="Times New Roman" w:hAnsi="Times New Roman" w:cs="Times New Roman"/>
        </w:rPr>
        <w:t xml:space="preserve"> и постсоветском юридическом сообществе. </w:t>
      </w:r>
      <w:r w:rsidRPr="00C64488">
        <w:rPr>
          <w:rFonts w:ascii="Times New Roman" w:hAnsi="Times New Roman" w:cs="Times New Roman"/>
        </w:rPr>
        <w:t>Следует, правда,</w:t>
      </w:r>
      <w:r w:rsidR="00F74E37" w:rsidRPr="00C64488">
        <w:rPr>
          <w:rFonts w:ascii="Times New Roman" w:hAnsi="Times New Roman" w:cs="Times New Roman"/>
        </w:rPr>
        <w:t xml:space="preserve"> отметить, что идея </w:t>
      </w:r>
      <w:proofErr w:type="spellStart"/>
      <w:r w:rsidR="00F74E37" w:rsidRPr="00C64488">
        <w:rPr>
          <w:rFonts w:ascii="Times New Roman" w:hAnsi="Times New Roman" w:cs="Times New Roman"/>
        </w:rPr>
        <w:t>синкретичности</w:t>
      </w:r>
      <w:proofErr w:type="spellEnd"/>
      <w:r w:rsidR="00F74E37" w:rsidRPr="00C64488">
        <w:rPr>
          <w:rFonts w:ascii="Times New Roman" w:hAnsi="Times New Roman" w:cs="Times New Roman"/>
        </w:rPr>
        <w:t xml:space="preserve"> архаических норм высказывалась еще русскими юристами начала XX в. Н.М. Коркунов, например, писал: «Первоначально право, нравственность, религия, приличие - все это смешивается воедино</w:t>
      </w:r>
      <w:r w:rsidR="00F74E37" w:rsidRPr="00C64488">
        <w:rPr>
          <w:rStyle w:val="a8"/>
          <w:rFonts w:ascii="Times New Roman" w:hAnsi="Times New Roman" w:cs="Times New Roman"/>
        </w:rPr>
        <w:footnoteReference w:id="36"/>
      </w:r>
      <w:r w:rsidR="00F74E37" w:rsidRPr="00C64488">
        <w:rPr>
          <w:rFonts w:ascii="Times New Roman" w:hAnsi="Times New Roman" w:cs="Times New Roman"/>
        </w:rPr>
        <w:t>».</w:t>
      </w:r>
      <w:r w:rsidR="00DB0CF8" w:rsidRPr="00C64488">
        <w:rPr>
          <w:rFonts w:ascii="Times New Roman" w:hAnsi="Times New Roman" w:cs="Times New Roman"/>
        </w:rPr>
        <w:t xml:space="preserve"> То же утверждал и Г.Ф. </w:t>
      </w:r>
      <w:proofErr w:type="spellStart"/>
      <w:r w:rsidR="00DB0CF8" w:rsidRPr="00C64488">
        <w:rPr>
          <w:rFonts w:ascii="Times New Roman" w:hAnsi="Times New Roman" w:cs="Times New Roman"/>
        </w:rPr>
        <w:t>Шершеневич</w:t>
      </w:r>
      <w:proofErr w:type="spellEnd"/>
      <w:r w:rsidR="00DB0CF8" w:rsidRPr="00C64488">
        <w:rPr>
          <w:rFonts w:ascii="Times New Roman" w:hAnsi="Times New Roman" w:cs="Times New Roman"/>
        </w:rPr>
        <w:t>: «В неразвитом состоянии общества замечается однородность социальных норм, тогда как в дальнейшем ходе истории социальные нормы подвергаются закону дифференциации»</w:t>
      </w:r>
      <w:r w:rsidR="00DB0CF8" w:rsidRPr="00C64488">
        <w:rPr>
          <w:rStyle w:val="a8"/>
          <w:rFonts w:ascii="Times New Roman" w:hAnsi="Times New Roman" w:cs="Times New Roman"/>
        </w:rPr>
        <w:footnoteReference w:id="37"/>
      </w:r>
      <w:r w:rsidR="00DB0CF8" w:rsidRPr="00C64488">
        <w:rPr>
          <w:rFonts w:ascii="Times New Roman" w:hAnsi="Times New Roman" w:cs="Times New Roman"/>
        </w:rPr>
        <w:t>.</w:t>
      </w:r>
      <w:r w:rsidR="000C7A06" w:rsidRPr="00C64488">
        <w:rPr>
          <w:rFonts w:ascii="Times New Roman" w:hAnsi="Times New Roman" w:cs="Times New Roman"/>
        </w:rPr>
        <w:t xml:space="preserve"> Тем не менее, возрождение этой мысли в контексте советской науки </w:t>
      </w:r>
    </w:p>
    <w:p w:rsidR="00711690" w:rsidRDefault="00711690" w:rsidP="00711690">
      <w:pPr>
        <w:jc w:val="both"/>
        <w:rPr>
          <w:rFonts w:ascii="Times New Roman" w:hAnsi="Times New Roman" w:cs="Times New Roman"/>
        </w:rPr>
      </w:pPr>
      <w:r>
        <w:rPr>
          <w:rFonts w:ascii="Times New Roman" w:hAnsi="Times New Roman" w:cs="Times New Roman"/>
        </w:rPr>
        <w:t>30</w:t>
      </w:r>
    </w:p>
    <w:p w:rsidR="00EE2F12" w:rsidRPr="00C64488" w:rsidRDefault="000C7A06" w:rsidP="00711690">
      <w:pPr>
        <w:jc w:val="both"/>
        <w:rPr>
          <w:rFonts w:ascii="Times New Roman" w:hAnsi="Times New Roman" w:cs="Times New Roman"/>
        </w:rPr>
      </w:pPr>
      <w:r w:rsidRPr="00C64488">
        <w:rPr>
          <w:rFonts w:ascii="Times New Roman" w:hAnsi="Times New Roman" w:cs="Times New Roman"/>
        </w:rPr>
        <w:t>было продуктивно уже потому, что шло против бездумного повторения официальной догматики.</w:t>
      </w:r>
      <w:r w:rsidR="00EE2F12" w:rsidRPr="00C64488">
        <w:rPr>
          <w:rFonts w:ascii="Times New Roman" w:hAnsi="Times New Roman" w:cs="Times New Roman"/>
        </w:rPr>
        <w:t xml:space="preserve"> Однако и принять ее представляется невозможным. </w:t>
      </w:r>
    </w:p>
    <w:p w:rsidR="004A651F" w:rsidRPr="00C64488" w:rsidRDefault="004A651F" w:rsidP="0058338E">
      <w:pPr>
        <w:ind w:firstLine="740"/>
        <w:jc w:val="both"/>
        <w:rPr>
          <w:rFonts w:ascii="Times New Roman" w:hAnsi="Times New Roman" w:cs="Times New Roman"/>
        </w:rPr>
      </w:pPr>
      <w:r w:rsidRPr="00C64488">
        <w:rPr>
          <w:rFonts w:ascii="Times New Roman" w:hAnsi="Times New Roman" w:cs="Times New Roman"/>
        </w:rPr>
        <w:t xml:space="preserve">Если мы обратимся к употреблению понятия </w:t>
      </w:r>
      <w:proofErr w:type="spellStart"/>
      <w:r w:rsidRPr="00C64488">
        <w:rPr>
          <w:rFonts w:ascii="Times New Roman" w:hAnsi="Times New Roman" w:cs="Times New Roman"/>
        </w:rPr>
        <w:t>мононормы</w:t>
      </w:r>
      <w:proofErr w:type="spellEnd"/>
      <w:r w:rsidRPr="00C64488">
        <w:rPr>
          <w:rFonts w:ascii="Times New Roman" w:hAnsi="Times New Roman" w:cs="Times New Roman"/>
        </w:rPr>
        <w:t xml:space="preserve"> сегодня, то обнаружим, что разные авторы используют его в совершенно разных значениях. </w:t>
      </w:r>
      <w:r w:rsidR="00471CD2" w:rsidRPr="00C64488">
        <w:rPr>
          <w:rFonts w:ascii="Times New Roman" w:hAnsi="Times New Roman" w:cs="Times New Roman"/>
        </w:rPr>
        <w:t>В</w:t>
      </w:r>
      <w:r w:rsidRPr="00C64488">
        <w:rPr>
          <w:rFonts w:ascii="Times New Roman" w:hAnsi="Times New Roman" w:cs="Times New Roman"/>
        </w:rPr>
        <w:t>озьмем для иллюстрации два крайних примера. Н.В. Варламова пишет: «</w:t>
      </w:r>
      <w:proofErr w:type="spellStart"/>
      <w:r w:rsidRPr="00C64488">
        <w:rPr>
          <w:rFonts w:ascii="Times New Roman" w:hAnsi="Times New Roman" w:cs="Times New Roman"/>
        </w:rPr>
        <w:t>Мононормы</w:t>
      </w:r>
      <w:proofErr w:type="spellEnd"/>
      <w:r w:rsidRPr="00C64488">
        <w:rPr>
          <w:rFonts w:ascii="Times New Roman" w:hAnsi="Times New Roman" w:cs="Times New Roman"/>
        </w:rPr>
        <w:t xml:space="preserve"> первобытного общества во многом представляли собой не социальные нормы в собственном смысле слова, а естественные (аналогичные техническим) правила взаимодействия человека с живой и неживой природой и себе подобными</w:t>
      </w:r>
      <w:r w:rsidRPr="00C64488">
        <w:rPr>
          <w:rFonts w:ascii="Times New Roman" w:hAnsi="Times New Roman" w:cs="Times New Roman"/>
          <w:vertAlign w:val="superscript"/>
        </w:rPr>
        <w:footnoteReference w:id="38"/>
      </w:r>
      <w:r w:rsidRPr="00C64488">
        <w:rPr>
          <w:rFonts w:ascii="Times New Roman" w:hAnsi="Times New Roman" w:cs="Times New Roman"/>
        </w:rPr>
        <w:t>». Заметим по этому поводу, что, бесспорно, существовали и «технические» нормы, «предписывающие порядок действий при охоте, сборе плодов, обработке шкур, распределении пищи</w:t>
      </w:r>
      <w:r w:rsidRPr="00C64488">
        <w:rPr>
          <w:rFonts w:ascii="Times New Roman" w:hAnsi="Times New Roman" w:cs="Times New Roman"/>
          <w:vertAlign w:val="superscript"/>
        </w:rPr>
        <w:footnoteReference w:id="39"/>
      </w:r>
      <w:r w:rsidRPr="00C64488">
        <w:rPr>
          <w:rFonts w:ascii="Times New Roman" w:hAnsi="Times New Roman" w:cs="Times New Roman"/>
        </w:rPr>
        <w:t xml:space="preserve">...» и т.п. Но было бы очень странно относить к «техническим» такие известные и в древних, и в </w:t>
      </w:r>
      <w:r w:rsidR="00471CD2" w:rsidRPr="00C64488">
        <w:rPr>
          <w:rFonts w:ascii="Times New Roman" w:hAnsi="Times New Roman" w:cs="Times New Roman"/>
        </w:rPr>
        <w:t xml:space="preserve">существующих </w:t>
      </w:r>
      <w:r w:rsidR="00471CD2" w:rsidRPr="00C64488">
        <w:rPr>
          <w:rFonts w:ascii="Times New Roman" w:hAnsi="Times New Roman" w:cs="Times New Roman"/>
        </w:rPr>
        <w:lastRenderedPageBreak/>
        <w:t xml:space="preserve">сегодня </w:t>
      </w:r>
      <w:proofErr w:type="spellStart"/>
      <w:r w:rsidR="00471CD2" w:rsidRPr="00C64488">
        <w:rPr>
          <w:rFonts w:ascii="Times New Roman" w:hAnsi="Times New Roman" w:cs="Times New Roman"/>
        </w:rPr>
        <w:t>безгосударственных</w:t>
      </w:r>
      <w:proofErr w:type="spellEnd"/>
      <w:r w:rsidR="00757345">
        <w:rPr>
          <w:rFonts w:ascii="Times New Roman" w:hAnsi="Times New Roman" w:cs="Times New Roman"/>
        </w:rPr>
        <w:t xml:space="preserve"> обществах</w:t>
      </w:r>
      <w:r w:rsidRPr="00C64488">
        <w:rPr>
          <w:rFonts w:ascii="Times New Roman" w:hAnsi="Times New Roman" w:cs="Times New Roman"/>
        </w:rPr>
        <w:t xml:space="preserve"> нормы, нарушение которых </w:t>
      </w:r>
      <w:r w:rsidR="00471CD2" w:rsidRPr="00C64488">
        <w:rPr>
          <w:rFonts w:ascii="Times New Roman" w:hAnsi="Times New Roman" w:cs="Times New Roman"/>
        </w:rPr>
        <w:t xml:space="preserve">наказывается </w:t>
      </w:r>
      <w:r w:rsidRPr="00C64488">
        <w:rPr>
          <w:rFonts w:ascii="Times New Roman" w:hAnsi="Times New Roman" w:cs="Times New Roman"/>
        </w:rPr>
        <w:t>смерть</w:t>
      </w:r>
      <w:r w:rsidR="00471CD2" w:rsidRPr="00C64488">
        <w:rPr>
          <w:rFonts w:ascii="Times New Roman" w:hAnsi="Times New Roman" w:cs="Times New Roman"/>
        </w:rPr>
        <w:t>ю</w:t>
      </w:r>
      <w:r w:rsidRPr="00C64488">
        <w:rPr>
          <w:rFonts w:ascii="Times New Roman" w:hAnsi="Times New Roman" w:cs="Times New Roman"/>
        </w:rPr>
        <w:t xml:space="preserve"> или изгнание</w:t>
      </w:r>
      <w:r w:rsidR="00471CD2" w:rsidRPr="00C64488">
        <w:rPr>
          <w:rFonts w:ascii="Times New Roman" w:hAnsi="Times New Roman" w:cs="Times New Roman"/>
        </w:rPr>
        <w:t>м</w:t>
      </w:r>
      <w:r w:rsidRPr="00C64488">
        <w:rPr>
          <w:rFonts w:ascii="Times New Roman" w:hAnsi="Times New Roman" w:cs="Times New Roman"/>
        </w:rPr>
        <w:t>. Кардинально иную</w:t>
      </w:r>
      <w:r w:rsidR="00757345">
        <w:rPr>
          <w:rFonts w:ascii="Times New Roman" w:hAnsi="Times New Roman" w:cs="Times New Roman"/>
        </w:rPr>
        <w:t xml:space="preserve"> в сравнении с Н.В. Варламовой</w:t>
      </w:r>
      <w:r w:rsidRPr="00C64488">
        <w:rPr>
          <w:rFonts w:ascii="Times New Roman" w:hAnsi="Times New Roman" w:cs="Times New Roman"/>
        </w:rPr>
        <w:t xml:space="preserve"> интерпретацию </w:t>
      </w:r>
      <w:proofErr w:type="spellStart"/>
      <w:r w:rsidR="00757345" w:rsidRPr="00C64488">
        <w:rPr>
          <w:rFonts w:ascii="Times New Roman" w:hAnsi="Times New Roman" w:cs="Times New Roman"/>
        </w:rPr>
        <w:t>мононормы</w:t>
      </w:r>
      <w:proofErr w:type="spellEnd"/>
      <w:r w:rsidR="00757345" w:rsidRPr="00C64488">
        <w:rPr>
          <w:rFonts w:ascii="Times New Roman" w:hAnsi="Times New Roman" w:cs="Times New Roman"/>
        </w:rPr>
        <w:t xml:space="preserve"> </w:t>
      </w:r>
      <w:r w:rsidRPr="00C64488">
        <w:rPr>
          <w:rFonts w:ascii="Times New Roman" w:hAnsi="Times New Roman" w:cs="Times New Roman"/>
        </w:rPr>
        <w:t>дает</w:t>
      </w:r>
      <w:r w:rsidR="00096A82">
        <w:rPr>
          <w:rFonts w:ascii="Times New Roman" w:hAnsi="Times New Roman" w:cs="Times New Roman"/>
        </w:rPr>
        <w:t>, например,</w:t>
      </w:r>
      <w:r w:rsidRPr="00C64488">
        <w:rPr>
          <w:rFonts w:ascii="Times New Roman" w:hAnsi="Times New Roman" w:cs="Times New Roman"/>
        </w:rPr>
        <w:t xml:space="preserve"> М.А. Капустина, которая трактует</w:t>
      </w:r>
      <w:r w:rsidR="00757345">
        <w:rPr>
          <w:rFonts w:ascii="Times New Roman" w:hAnsi="Times New Roman" w:cs="Times New Roman"/>
        </w:rPr>
        <w:t xml:space="preserve"> ее</w:t>
      </w:r>
      <w:r w:rsidRPr="00C64488">
        <w:rPr>
          <w:rFonts w:ascii="Times New Roman" w:hAnsi="Times New Roman" w:cs="Times New Roman"/>
        </w:rPr>
        <w:t xml:space="preserve"> как </w:t>
      </w:r>
      <w:proofErr w:type="spellStart"/>
      <w:r w:rsidRPr="00C64488">
        <w:rPr>
          <w:rFonts w:ascii="Times New Roman" w:hAnsi="Times New Roman" w:cs="Times New Roman"/>
        </w:rPr>
        <w:t>протоправо</w:t>
      </w:r>
      <w:proofErr w:type="spellEnd"/>
      <w:r w:rsidRPr="00C64488">
        <w:rPr>
          <w:rFonts w:ascii="Times New Roman" w:hAnsi="Times New Roman" w:cs="Times New Roman"/>
          <w:vertAlign w:val="superscript"/>
        </w:rPr>
        <w:footnoteReference w:id="40"/>
      </w:r>
      <w:r w:rsidRPr="00C64488">
        <w:rPr>
          <w:rFonts w:ascii="Times New Roman" w:hAnsi="Times New Roman" w:cs="Times New Roman"/>
        </w:rPr>
        <w:t>.</w:t>
      </w:r>
    </w:p>
    <w:p w:rsidR="00C64488" w:rsidRPr="00C64488" w:rsidRDefault="005044F8" w:rsidP="0058338E">
      <w:pPr>
        <w:ind w:firstLine="740"/>
        <w:jc w:val="both"/>
        <w:rPr>
          <w:rFonts w:ascii="Times New Roman" w:hAnsi="Times New Roman" w:cs="Times New Roman"/>
        </w:rPr>
      </w:pPr>
      <w:r w:rsidRPr="00C64488">
        <w:rPr>
          <w:rFonts w:ascii="Times New Roman" w:hAnsi="Times New Roman" w:cs="Times New Roman"/>
        </w:rPr>
        <w:t xml:space="preserve">Оба автора полностью игнорируют лежащую в основании понятия </w:t>
      </w:r>
      <w:proofErr w:type="spellStart"/>
      <w:r w:rsidRPr="00C64488">
        <w:rPr>
          <w:rFonts w:ascii="Times New Roman" w:hAnsi="Times New Roman" w:cs="Times New Roman"/>
        </w:rPr>
        <w:t>мононормы</w:t>
      </w:r>
      <w:proofErr w:type="spellEnd"/>
      <w:r w:rsidRPr="00C64488">
        <w:rPr>
          <w:rFonts w:ascii="Times New Roman" w:hAnsi="Times New Roman" w:cs="Times New Roman"/>
        </w:rPr>
        <w:t xml:space="preserve"> мысль о том, что последняя представляет собой «недифференцированное, </w:t>
      </w:r>
      <w:proofErr w:type="spellStart"/>
      <w:r w:rsidRPr="00C64488">
        <w:rPr>
          <w:rFonts w:ascii="Times New Roman" w:hAnsi="Times New Roman" w:cs="Times New Roman"/>
        </w:rPr>
        <w:t>синкретное</w:t>
      </w:r>
      <w:proofErr w:type="spellEnd"/>
      <w:r w:rsidRPr="00C64488">
        <w:rPr>
          <w:rFonts w:ascii="Times New Roman" w:hAnsi="Times New Roman" w:cs="Times New Roman"/>
        </w:rPr>
        <w:t xml:space="preserve"> правило поведения, которое не может быть однозначно отнесено ни к области права, ни к области нравственности </w:t>
      </w:r>
      <w:r w:rsidRPr="00C64488">
        <w:rPr>
          <w:rStyle w:val="2"/>
          <w:rFonts w:eastAsia="Microsoft Sans Serif"/>
          <w:sz w:val="24"/>
          <w:szCs w:val="24"/>
          <w:u w:val="none"/>
        </w:rPr>
        <w:t>с ее религиозным осознанием</w:t>
      </w:r>
      <w:r w:rsidRPr="00C64488">
        <w:rPr>
          <w:rFonts w:ascii="Times New Roman" w:hAnsi="Times New Roman" w:cs="Times New Roman"/>
        </w:rPr>
        <w:t>, ни к области этикета, так как соединяет в себе особенности всякой поведенческой нормы»</w:t>
      </w:r>
      <w:r w:rsidRPr="00C64488">
        <w:rPr>
          <w:rFonts w:ascii="Times New Roman" w:hAnsi="Times New Roman" w:cs="Times New Roman"/>
          <w:vertAlign w:val="superscript"/>
        </w:rPr>
        <w:footnoteReference w:id="41"/>
      </w:r>
      <w:r w:rsidRPr="00C64488">
        <w:rPr>
          <w:rFonts w:ascii="Times New Roman" w:hAnsi="Times New Roman" w:cs="Times New Roman"/>
        </w:rPr>
        <w:t xml:space="preserve">. Многообразие интерпретаций </w:t>
      </w:r>
      <w:proofErr w:type="spellStart"/>
      <w:r w:rsidRPr="00C64488">
        <w:rPr>
          <w:rFonts w:ascii="Times New Roman" w:hAnsi="Times New Roman" w:cs="Times New Roman"/>
        </w:rPr>
        <w:t>мононормы</w:t>
      </w:r>
      <w:proofErr w:type="spellEnd"/>
      <w:r w:rsidRPr="00C64488">
        <w:rPr>
          <w:rFonts w:ascii="Times New Roman" w:hAnsi="Times New Roman" w:cs="Times New Roman"/>
        </w:rPr>
        <w:t xml:space="preserve"> не случайно. Оно является выражением того, что в действительности в </w:t>
      </w:r>
      <w:proofErr w:type="spellStart"/>
      <w:r w:rsidRPr="00C64488">
        <w:rPr>
          <w:rFonts w:ascii="Times New Roman" w:hAnsi="Times New Roman" w:cs="Times New Roman"/>
        </w:rPr>
        <w:t>догосударственном</w:t>
      </w:r>
      <w:proofErr w:type="spellEnd"/>
      <w:r w:rsidRPr="00C64488">
        <w:rPr>
          <w:rFonts w:ascii="Times New Roman" w:hAnsi="Times New Roman" w:cs="Times New Roman"/>
        </w:rPr>
        <w:t xml:space="preserve"> обществе имело место многообразие норм, </w:t>
      </w:r>
      <w:proofErr w:type="spellStart"/>
      <w:r w:rsidRPr="00C64488">
        <w:rPr>
          <w:rFonts w:ascii="Times New Roman" w:hAnsi="Times New Roman" w:cs="Times New Roman"/>
        </w:rPr>
        <w:t>сущностно</w:t>
      </w:r>
      <w:proofErr w:type="spellEnd"/>
      <w:r w:rsidRPr="00C64488">
        <w:rPr>
          <w:rFonts w:ascii="Times New Roman" w:hAnsi="Times New Roman" w:cs="Times New Roman"/>
        </w:rPr>
        <w:t xml:space="preserve"> отличных друг от друга и по происхождению, и по функции, и по механизму действия.</w:t>
      </w:r>
    </w:p>
    <w:p w:rsidR="00711690" w:rsidRDefault="00B03812" w:rsidP="0058338E">
      <w:pPr>
        <w:ind w:firstLine="740"/>
        <w:jc w:val="both"/>
        <w:rPr>
          <w:rFonts w:ascii="Times New Roman" w:hAnsi="Times New Roman" w:cs="Times New Roman"/>
        </w:rPr>
      </w:pPr>
      <w:r w:rsidRPr="00C64488">
        <w:rPr>
          <w:rFonts w:ascii="Times New Roman" w:hAnsi="Times New Roman" w:cs="Times New Roman"/>
        </w:rPr>
        <w:t xml:space="preserve">Пониманию того, что идея </w:t>
      </w:r>
      <w:proofErr w:type="spellStart"/>
      <w:r w:rsidRPr="00C64488">
        <w:rPr>
          <w:rFonts w:ascii="Times New Roman" w:hAnsi="Times New Roman" w:cs="Times New Roman"/>
        </w:rPr>
        <w:t>мононормы</w:t>
      </w:r>
      <w:proofErr w:type="spellEnd"/>
      <w:r w:rsidRPr="00C64488">
        <w:rPr>
          <w:rFonts w:ascii="Times New Roman" w:hAnsi="Times New Roman" w:cs="Times New Roman"/>
        </w:rPr>
        <w:t xml:space="preserve"> ошибочна, может способствовать также эволюционно-исторический взгляд на проблему. Норма представляет собой обобщенный образец культурного, то есть </w:t>
      </w:r>
      <w:r w:rsidR="00AA1711">
        <w:rPr>
          <w:rFonts w:ascii="Times New Roman" w:hAnsi="Times New Roman" w:cs="Times New Roman"/>
        </w:rPr>
        <w:t>генетически</w:t>
      </w:r>
      <w:r w:rsidRPr="00C64488">
        <w:rPr>
          <w:rFonts w:ascii="Times New Roman" w:hAnsi="Times New Roman" w:cs="Times New Roman"/>
        </w:rPr>
        <w:t xml:space="preserve"> не закрепленного и свободно выбираемого поведения. Следовательно, формирование нормативности начинается вместе с формированием культуры. Даже если отвлечься от наличия культуры, например, у высокоразвитых обезьян (признание чего</w:t>
      </w:r>
      <w:r w:rsidR="000C5CCA">
        <w:rPr>
          <w:rFonts w:ascii="Times New Roman" w:hAnsi="Times New Roman" w:cs="Times New Roman"/>
        </w:rPr>
        <w:t>, как уже упоминалось,</w:t>
      </w:r>
      <w:r w:rsidRPr="00C64488">
        <w:rPr>
          <w:rFonts w:ascii="Times New Roman" w:hAnsi="Times New Roman" w:cs="Times New Roman"/>
        </w:rPr>
        <w:t xml:space="preserve"> нашло выражение в появлении </w:t>
      </w:r>
      <w:r w:rsidR="000C5CCA">
        <w:rPr>
          <w:rFonts w:ascii="Times New Roman" w:hAnsi="Times New Roman" w:cs="Times New Roman"/>
        </w:rPr>
        <w:t>культурной приматологии</w:t>
      </w:r>
      <w:r w:rsidRPr="00C64488">
        <w:rPr>
          <w:rFonts w:ascii="Times New Roman" w:hAnsi="Times New Roman" w:cs="Times New Roman"/>
        </w:rPr>
        <w:t xml:space="preserve">), процесс возвышения наших предков над животным миром, главной </w:t>
      </w:r>
      <w:proofErr w:type="spellStart"/>
      <w:r w:rsidRPr="00C64488">
        <w:rPr>
          <w:rFonts w:ascii="Times New Roman" w:hAnsi="Times New Roman" w:cs="Times New Roman"/>
        </w:rPr>
        <w:t>детерминантой</w:t>
      </w:r>
      <w:proofErr w:type="spellEnd"/>
      <w:r w:rsidRPr="00C64488">
        <w:rPr>
          <w:rFonts w:ascii="Times New Roman" w:hAnsi="Times New Roman" w:cs="Times New Roman"/>
        </w:rPr>
        <w:t xml:space="preserve"> которого была развивающаяся культура, стартовал миллионы лет назад, и на всем его протяжении </w:t>
      </w:r>
    </w:p>
    <w:p w:rsidR="00711690" w:rsidRDefault="00711690" w:rsidP="00711690">
      <w:pPr>
        <w:jc w:val="both"/>
        <w:rPr>
          <w:rFonts w:ascii="Times New Roman" w:hAnsi="Times New Roman" w:cs="Times New Roman"/>
        </w:rPr>
      </w:pPr>
      <w:r>
        <w:rPr>
          <w:rFonts w:ascii="Times New Roman" w:hAnsi="Times New Roman" w:cs="Times New Roman"/>
        </w:rPr>
        <w:t>31</w:t>
      </w:r>
    </w:p>
    <w:p w:rsidR="004B412F" w:rsidRDefault="00B03812" w:rsidP="00711690">
      <w:pPr>
        <w:jc w:val="both"/>
        <w:rPr>
          <w:rFonts w:ascii="Times New Roman" w:hAnsi="Times New Roman" w:cs="Times New Roman"/>
        </w:rPr>
      </w:pPr>
      <w:r w:rsidRPr="00C64488">
        <w:rPr>
          <w:rFonts w:ascii="Times New Roman" w:hAnsi="Times New Roman" w:cs="Times New Roman"/>
        </w:rPr>
        <w:t xml:space="preserve">нормативное начало играло ключевую роль в построении образа жизни и организации сообществ наших предков. При отсутствии кардинальных изменений в организации сообществ, несомненно, ни о каких типологических новациях в нормативной системе не может идти и речи. Но в действительности, </w:t>
      </w:r>
      <w:proofErr w:type="spellStart"/>
      <w:r w:rsidRPr="00C64488">
        <w:rPr>
          <w:rFonts w:ascii="Times New Roman" w:hAnsi="Times New Roman" w:cs="Times New Roman"/>
        </w:rPr>
        <w:t>постживотная</w:t>
      </w:r>
      <w:proofErr w:type="spellEnd"/>
      <w:r w:rsidRPr="00C64488">
        <w:rPr>
          <w:rFonts w:ascii="Times New Roman" w:hAnsi="Times New Roman" w:cs="Times New Roman"/>
        </w:rPr>
        <w:t xml:space="preserve"> эволюция включала в себя переходы гораздо более значительного масштаба, чем возникновение государства. В свете этого представление о сохранении в </w:t>
      </w:r>
      <w:proofErr w:type="spellStart"/>
      <w:r w:rsidRPr="00C64488">
        <w:rPr>
          <w:rFonts w:ascii="Times New Roman" w:hAnsi="Times New Roman" w:cs="Times New Roman"/>
        </w:rPr>
        <w:t>догосударственной</w:t>
      </w:r>
      <w:proofErr w:type="spellEnd"/>
      <w:r w:rsidRPr="00C64488">
        <w:rPr>
          <w:rFonts w:ascii="Times New Roman" w:hAnsi="Times New Roman" w:cs="Times New Roman"/>
        </w:rPr>
        <w:t xml:space="preserve"> истории человека типологически единой </w:t>
      </w:r>
      <w:proofErr w:type="spellStart"/>
      <w:r w:rsidRPr="00C64488">
        <w:rPr>
          <w:rFonts w:ascii="Times New Roman" w:hAnsi="Times New Roman" w:cs="Times New Roman"/>
        </w:rPr>
        <w:t>мононорматики</w:t>
      </w:r>
      <w:proofErr w:type="spellEnd"/>
      <w:r w:rsidRPr="00C64488">
        <w:rPr>
          <w:rFonts w:ascii="Times New Roman" w:hAnsi="Times New Roman" w:cs="Times New Roman"/>
        </w:rPr>
        <w:t xml:space="preserve"> несостоятельно.</w:t>
      </w:r>
      <w:r w:rsidR="008E6147" w:rsidRPr="00C64488">
        <w:rPr>
          <w:rFonts w:ascii="Times New Roman" w:hAnsi="Times New Roman" w:cs="Times New Roman"/>
        </w:rPr>
        <w:t xml:space="preserve"> </w:t>
      </w:r>
    </w:p>
    <w:p w:rsidR="00B03812" w:rsidRDefault="008E6147" w:rsidP="0058338E">
      <w:pPr>
        <w:ind w:firstLine="740"/>
        <w:jc w:val="both"/>
        <w:rPr>
          <w:rFonts w:ascii="Times New Roman" w:hAnsi="Times New Roman" w:cs="Times New Roman"/>
        </w:rPr>
      </w:pPr>
      <w:r w:rsidRPr="00C64488">
        <w:rPr>
          <w:rFonts w:ascii="Times New Roman" w:hAnsi="Times New Roman" w:cs="Times New Roman"/>
        </w:rPr>
        <w:t xml:space="preserve">Заметим, что критика идеи </w:t>
      </w:r>
      <w:proofErr w:type="spellStart"/>
      <w:r w:rsidRPr="00C64488">
        <w:rPr>
          <w:rFonts w:ascii="Times New Roman" w:hAnsi="Times New Roman" w:cs="Times New Roman"/>
        </w:rPr>
        <w:t>мононормы</w:t>
      </w:r>
      <w:proofErr w:type="spellEnd"/>
      <w:r w:rsidRPr="00C64488">
        <w:rPr>
          <w:rFonts w:ascii="Times New Roman" w:hAnsi="Times New Roman" w:cs="Times New Roman"/>
        </w:rPr>
        <w:t xml:space="preserve"> и более чем скептическое отношение к ней также представлены в современной российской литературе по проблеме правогенеза.</w:t>
      </w:r>
      <w:r w:rsidR="004B412F">
        <w:rPr>
          <w:rFonts w:ascii="Times New Roman" w:hAnsi="Times New Roman" w:cs="Times New Roman"/>
        </w:rPr>
        <w:t xml:space="preserve"> </w:t>
      </w:r>
      <w:r w:rsidRPr="00C64488">
        <w:rPr>
          <w:rFonts w:ascii="Times New Roman" w:hAnsi="Times New Roman" w:cs="Times New Roman"/>
        </w:rPr>
        <w:t xml:space="preserve"> В качестве примера можно привести позици</w:t>
      </w:r>
      <w:r w:rsidR="00757345">
        <w:rPr>
          <w:rFonts w:ascii="Times New Roman" w:hAnsi="Times New Roman" w:cs="Times New Roman"/>
        </w:rPr>
        <w:t xml:space="preserve">ю Т.В. </w:t>
      </w:r>
      <w:proofErr w:type="spellStart"/>
      <w:r w:rsidR="00757345">
        <w:rPr>
          <w:rFonts w:ascii="Times New Roman" w:hAnsi="Times New Roman" w:cs="Times New Roman"/>
        </w:rPr>
        <w:t>Кашаниной</w:t>
      </w:r>
      <w:proofErr w:type="spellEnd"/>
      <w:r w:rsidR="00757345">
        <w:rPr>
          <w:rFonts w:ascii="Times New Roman" w:hAnsi="Times New Roman" w:cs="Times New Roman"/>
        </w:rPr>
        <w:t>, которая, не ут</w:t>
      </w:r>
      <w:r w:rsidRPr="00C64488">
        <w:rPr>
          <w:rFonts w:ascii="Times New Roman" w:hAnsi="Times New Roman" w:cs="Times New Roman"/>
        </w:rPr>
        <w:t xml:space="preserve">руждая себя политкорректностью, заявляет, что </w:t>
      </w:r>
      <w:r w:rsidR="00B03812" w:rsidRPr="00C64488">
        <w:rPr>
          <w:rFonts w:ascii="Times New Roman" w:hAnsi="Times New Roman" w:cs="Times New Roman"/>
        </w:rPr>
        <w:t xml:space="preserve">не дифференцированные и не расщепленные на различные формы социальной регуляции первобытного общества </w:t>
      </w:r>
      <w:proofErr w:type="spellStart"/>
      <w:r w:rsidR="00B03812" w:rsidRPr="00C64488">
        <w:rPr>
          <w:rFonts w:ascii="Times New Roman" w:hAnsi="Times New Roman" w:cs="Times New Roman"/>
        </w:rPr>
        <w:t>мононормы</w:t>
      </w:r>
      <w:proofErr w:type="spellEnd"/>
      <w:r w:rsidR="00B03812" w:rsidRPr="00C64488">
        <w:rPr>
          <w:rFonts w:ascii="Times New Roman" w:hAnsi="Times New Roman" w:cs="Times New Roman"/>
        </w:rPr>
        <w:t xml:space="preserve"> - «это научный вымысел, фантазия ученых, а не реальность</w:t>
      </w:r>
      <w:r w:rsidR="00C64488" w:rsidRPr="00C64488">
        <w:rPr>
          <w:rFonts w:ascii="Times New Roman" w:hAnsi="Times New Roman" w:cs="Times New Roman"/>
        </w:rPr>
        <w:t>. Но научные вымыслы бывают весьма полезны, если они нацеливают на серьезное познание предмета и дают приращение знаний о социальной действительности.</w:t>
      </w:r>
      <w:r w:rsidR="00757345">
        <w:rPr>
          <w:rFonts w:ascii="Times New Roman" w:hAnsi="Times New Roman" w:cs="Times New Roman"/>
        </w:rPr>
        <w:t xml:space="preserve"> </w:t>
      </w:r>
      <w:r w:rsidR="00C64488" w:rsidRPr="00C64488">
        <w:rPr>
          <w:rFonts w:ascii="Times New Roman" w:hAnsi="Times New Roman" w:cs="Times New Roman"/>
        </w:rPr>
        <w:t xml:space="preserve">Полезна ли идея о </w:t>
      </w:r>
      <w:proofErr w:type="spellStart"/>
      <w:r w:rsidR="00C64488" w:rsidRPr="00C64488">
        <w:rPr>
          <w:rFonts w:ascii="Times New Roman" w:hAnsi="Times New Roman" w:cs="Times New Roman"/>
        </w:rPr>
        <w:t>мононормах</w:t>
      </w:r>
      <w:proofErr w:type="spellEnd"/>
      <w:r w:rsidR="00C64488" w:rsidRPr="00C64488">
        <w:rPr>
          <w:rFonts w:ascii="Times New Roman" w:hAnsi="Times New Roman" w:cs="Times New Roman"/>
        </w:rPr>
        <w:t>? В этом все же следует усомниться. Представляется, что эта идея не нацеливает на пристальное и углубленное познание первобытного общества, а наоборот, обезоруживает: неразвитость социальных норм первобытного общества по сравнению с социальными нормами современного общества объявляется причиной отказа от их глубокого и дифференцированного изучения»</w:t>
      </w:r>
      <w:r w:rsidR="00C64488">
        <w:rPr>
          <w:rStyle w:val="a8"/>
          <w:rFonts w:ascii="Times New Roman" w:hAnsi="Times New Roman" w:cs="Times New Roman"/>
        </w:rPr>
        <w:footnoteReference w:id="42"/>
      </w:r>
      <w:r w:rsidR="00C64488" w:rsidRPr="00C64488">
        <w:rPr>
          <w:rFonts w:ascii="Times New Roman" w:hAnsi="Times New Roman" w:cs="Times New Roman"/>
        </w:rPr>
        <w:t>.</w:t>
      </w:r>
      <w:r w:rsidR="004B412F">
        <w:rPr>
          <w:rFonts w:ascii="Times New Roman" w:hAnsi="Times New Roman" w:cs="Times New Roman"/>
        </w:rPr>
        <w:t xml:space="preserve"> Аналогичным образом оценивает концепцию </w:t>
      </w:r>
      <w:proofErr w:type="spellStart"/>
      <w:r w:rsidR="004B412F">
        <w:rPr>
          <w:rFonts w:ascii="Times New Roman" w:hAnsi="Times New Roman" w:cs="Times New Roman"/>
        </w:rPr>
        <w:t>мононорм</w:t>
      </w:r>
      <w:proofErr w:type="spellEnd"/>
      <w:r w:rsidR="004B412F">
        <w:rPr>
          <w:rFonts w:ascii="Times New Roman" w:hAnsi="Times New Roman" w:cs="Times New Roman"/>
        </w:rPr>
        <w:t xml:space="preserve"> и Г.В. Мальцев, один из крупнейших современных российских специалистов в теории права: </w:t>
      </w:r>
      <w:r w:rsidR="004B412F" w:rsidRPr="008C2AB2">
        <w:rPr>
          <w:rFonts w:ascii="Times New Roman" w:hAnsi="Times New Roman" w:cs="Times New Roman"/>
        </w:rPr>
        <w:t>«</w:t>
      </w:r>
      <w:r w:rsidR="004B412F" w:rsidRPr="008C2AB2">
        <w:rPr>
          <w:rStyle w:val="font571"/>
        </w:rPr>
        <w:t xml:space="preserve">Не продвигает решение этой проблемы и конструкция этнографа А. И. </w:t>
      </w:r>
      <w:proofErr w:type="spellStart"/>
      <w:r w:rsidR="004B412F" w:rsidRPr="008C2AB2">
        <w:rPr>
          <w:rStyle w:val="font571"/>
        </w:rPr>
        <w:t>Першица</w:t>
      </w:r>
      <w:proofErr w:type="spellEnd"/>
      <w:r w:rsidR="004B412F" w:rsidRPr="008C2AB2">
        <w:rPr>
          <w:rStyle w:val="font571"/>
        </w:rPr>
        <w:t xml:space="preserve"> о существовании в древнем обществе </w:t>
      </w:r>
      <w:proofErr w:type="spellStart"/>
      <w:r w:rsidR="004B412F" w:rsidRPr="008C2AB2">
        <w:rPr>
          <w:rStyle w:val="font571"/>
        </w:rPr>
        <w:t>мононорм</w:t>
      </w:r>
      <w:proofErr w:type="spellEnd"/>
      <w:r w:rsidR="004B412F" w:rsidRPr="008C2AB2">
        <w:rPr>
          <w:rStyle w:val="font571"/>
        </w:rPr>
        <w:t xml:space="preserve">, которые не были правовыми или моральными, но представляли собой единые, внутренне недифференцированные </w:t>
      </w:r>
      <w:r w:rsidR="004B412F" w:rsidRPr="008C2AB2">
        <w:rPr>
          <w:rStyle w:val="font571"/>
        </w:rPr>
        <w:lastRenderedPageBreak/>
        <w:t>правила поведения</w:t>
      </w:r>
      <w:r w:rsidR="004B412F" w:rsidRPr="008C2AB2">
        <w:rPr>
          <w:rStyle w:val="a8"/>
          <w:rFonts w:ascii="Times New Roman" w:hAnsi="Times New Roman" w:cs="Times New Roman"/>
        </w:rPr>
        <w:footnoteReference w:id="43"/>
      </w:r>
      <w:r w:rsidR="004B412F" w:rsidRPr="008C2AB2">
        <w:rPr>
          <w:rStyle w:val="font571"/>
        </w:rPr>
        <w:t>»</w:t>
      </w:r>
      <w:r w:rsidR="006D5137" w:rsidRPr="008C2AB2">
        <w:rPr>
          <w:rStyle w:val="font571"/>
        </w:rPr>
        <w:t>.</w:t>
      </w:r>
      <w:r w:rsidR="008C2AB2" w:rsidRPr="008C2AB2">
        <w:rPr>
          <w:rStyle w:val="font571"/>
        </w:rPr>
        <w:t xml:space="preserve"> «Даже простого перечисления норм, которыми руководствовались люди первобытного общества, достаточно, чтобы убедиться, что там присутствовали элементы различных типов регуляции — от жестких, обеспеченных строгим принуждением, до гибких, диспозитивных»</w:t>
      </w:r>
      <w:r w:rsidR="008C2AB2" w:rsidRPr="008C2AB2">
        <w:rPr>
          <w:rStyle w:val="a8"/>
          <w:rFonts w:ascii="Times New Roman" w:hAnsi="Times New Roman" w:cs="Times New Roman"/>
        </w:rPr>
        <w:footnoteReference w:id="44"/>
      </w:r>
      <w:r w:rsidR="008C2AB2" w:rsidRPr="008C2AB2">
        <w:rPr>
          <w:rStyle w:val="font571"/>
        </w:rPr>
        <w:t>.</w:t>
      </w:r>
    </w:p>
    <w:p w:rsidR="00711690" w:rsidRDefault="006E5ED0" w:rsidP="0058338E">
      <w:pPr>
        <w:ind w:firstLine="740"/>
        <w:jc w:val="both"/>
        <w:rPr>
          <w:rFonts w:ascii="Times New Roman" w:hAnsi="Times New Roman" w:cs="Times New Roman"/>
        </w:rPr>
      </w:pPr>
      <w:r w:rsidRPr="006C17AF">
        <w:rPr>
          <w:rFonts w:ascii="Times New Roman" w:hAnsi="Times New Roman" w:cs="Times New Roman"/>
        </w:rPr>
        <w:t xml:space="preserve">В рамках рассматриваемой группы подходов, помещающих возникновение права между появлением общества и становлением государства, нельзя обойти вниманием концепцию формирования обычного права, выдвинутую в 90-е годы </w:t>
      </w:r>
      <w:r w:rsidR="0075662E" w:rsidRPr="006C17AF">
        <w:rPr>
          <w:rFonts w:ascii="Times New Roman" w:hAnsi="Times New Roman" w:cs="Times New Roman"/>
        </w:rPr>
        <w:t xml:space="preserve">прошлого века </w:t>
      </w:r>
      <w:r w:rsidRPr="006C17AF">
        <w:rPr>
          <w:rFonts w:ascii="Times New Roman" w:hAnsi="Times New Roman" w:cs="Times New Roman"/>
        </w:rPr>
        <w:t xml:space="preserve">советско-российским философом и антропологом Ю. </w:t>
      </w:r>
      <w:r w:rsidR="0075662E" w:rsidRPr="006C17AF">
        <w:rPr>
          <w:rFonts w:ascii="Times New Roman" w:hAnsi="Times New Roman" w:cs="Times New Roman"/>
        </w:rPr>
        <w:t xml:space="preserve">И. </w:t>
      </w:r>
      <w:r w:rsidRPr="006C17AF">
        <w:rPr>
          <w:rFonts w:ascii="Times New Roman" w:hAnsi="Times New Roman" w:cs="Times New Roman"/>
        </w:rPr>
        <w:t>Семеновым.</w:t>
      </w:r>
      <w:r w:rsidR="0075662E" w:rsidRPr="006C17AF">
        <w:rPr>
          <w:rFonts w:ascii="Times New Roman" w:hAnsi="Times New Roman" w:cs="Times New Roman"/>
        </w:rPr>
        <w:t xml:space="preserve"> </w:t>
      </w:r>
      <w:r w:rsidR="000B07F3" w:rsidRPr="006C17AF">
        <w:rPr>
          <w:rFonts w:ascii="Times New Roman" w:hAnsi="Times New Roman" w:cs="Times New Roman"/>
        </w:rPr>
        <w:t xml:space="preserve">Заметим, </w:t>
      </w:r>
    </w:p>
    <w:p w:rsidR="00711690" w:rsidRDefault="00711690" w:rsidP="00711690">
      <w:pPr>
        <w:jc w:val="both"/>
        <w:rPr>
          <w:rFonts w:ascii="Times New Roman" w:hAnsi="Times New Roman" w:cs="Times New Roman"/>
        </w:rPr>
      </w:pPr>
      <w:r>
        <w:rPr>
          <w:rFonts w:ascii="Times New Roman" w:hAnsi="Times New Roman" w:cs="Times New Roman"/>
        </w:rPr>
        <w:t>32</w:t>
      </w:r>
    </w:p>
    <w:p w:rsidR="00F06F74" w:rsidRPr="006C17AF" w:rsidRDefault="000B07F3" w:rsidP="00711690">
      <w:pPr>
        <w:jc w:val="both"/>
        <w:rPr>
          <w:rFonts w:ascii="Times New Roman" w:hAnsi="Times New Roman" w:cs="Times New Roman"/>
        </w:rPr>
      </w:pPr>
      <w:r w:rsidRPr="006C17AF">
        <w:rPr>
          <w:rFonts w:ascii="Times New Roman" w:hAnsi="Times New Roman" w:cs="Times New Roman"/>
        </w:rPr>
        <w:t>что среди юристов достаточно распространена точка зрения, согласно которой,</w:t>
      </w:r>
      <w:r w:rsidR="008F4776" w:rsidRPr="006C17AF">
        <w:rPr>
          <w:rFonts w:ascii="Times New Roman" w:hAnsi="Times New Roman" w:cs="Times New Roman"/>
        </w:rPr>
        <w:t xml:space="preserve"> </w:t>
      </w:r>
      <w:r w:rsidR="008D44C6" w:rsidRPr="006C17AF">
        <w:rPr>
          <w:rFonts w:ascii="Times New Roman" w:hAnsi="Times New Roman" w:cs="Times New Roman"/>
        </w:rPr>
        <w:t xml:space="preserve">как пишет, например, И.Ф. </w:t>
      </w:r>
      <w:proofErr w:type="spellStart"/>
      <w:r w:rsidR="008D44C6" w:rsidRPr="006C17AF">
        <w:rPr>
          <w:rFonts w:ascii="Times New Roman" w:hAnsi="Times New Roman" w:cs="Times New Roman"/>
        </w:rPr>
        <w:t>Мачин</w:t>
      </w:r>
      <w:proofErr w:type="spellEnd"/>
      <w:r w:rsidR="008D44C6" w:rsidRPr="006C17AF">
        <w:rPr>
          <w:rFonts w:ascii="Times New Roman" w:hAnsi="Times New Roman" w:cs="Times New Roman"/>
        </w:rPr>
        <w:t xml:space="preserve">, </w:t>
      </w:r>
      <w:r w:rsidR="008F4776" w:rsidRPr="006C17AF">
        <w:rPr>
          <w:rFonts w:ascii="Times New Roman" w:hAnsi="Times New Roman" w:cs="Times New Roman"/>
        </w:rPr>
        <w:t xml:space="preserve">обычное право </w:t>
      </w:r>
      <w:r w:rsidR="008D44C6" w:rsidRPr="006C17AF">
        <w:rPr>
          <w:rFonts w:ascii="Times New Roman" w:hAnsi="Times New Roman" w:cs="Times New Roman"/>
        </w:rPr>
        <w:t>представляет собой «самостоятельный исторический тип права»</w:t>
      </w:r>
      <w:r w:rsidR="008D44C6" w:rsidRPr="006C17AF">
        <w:rPr>
          <w:rFonts w:ascii="Times New Roman" w:hAnsi="Times New Roman" w:cs="Times New Roman"/>
          <w:vertAlign w:val="superscript"/>
        </w:rPr>
        <w:t>1</w:t>
      </w:r>
      <w:r w:rsidR="006D2378" w:rsidRPr="006C17AF">
        <w:rPr>
          <w:rStyle w:val="a8"/>
          <w:rFonts w:ascii="Times New Roman" w:hAnsi="Times New Roman" w:cs="Times New Roman"/>
        </w:rPr>
        <w:footnoteReference w:id="45"/>
      </w:r>
      <w:r w:rsidR="008D44C6" w:rsidRPr="006C17AF">
        <w:rPr>
          <w:rFonts w:ascii="Times New Roman" w:hAnsi="Times New Roman" w:cs="Times New Roman"/>
        </w:rPr>
        <w:t>.</w:t>
      </w:r>
      <w:r w:rsidRPr="006C17AF">
        <w:rPr>
          <w:rFonts w:ascii="Times New Roman" w:hAnsi="Times New Roman" w:cs="Times New Roman"/>
        </w:rPr>
        <w:t xml:space="preserve"> Ю. Семенов присоединяется к такой позиции, утверждая, что обычное право наряду с «законным правом» является «одной из двух качественно отличных форм права»</w:t>
      </w:r>
      <w:r w:rsidRPr="006C17AF">
        <w:rPr>
          <w:rStyle w:val="a8"/>
          <w:rFonts w:ascii="Times New Roman" w:hAnsi="Times New Roman" w:cs="Times New Roman"/>
        </w:rPr>
        <w:footnoteReference w:id="46"/>
      </w:r>
      <w:r w:rsidRPr="006C17AF">
        <w:rPr>
          <w:rFonts w:ascii="Times New Roman" w:hAnsi="Times New Roman" w:cs="Times New Roman"/>
        </w:rPr>
        <w:t>.</w:t>
      </w:r>
    </w:p>
    <w:p w:rsidR="00F06F74" w:rsidRPr="006C17AF" w:rsidRDefault="00F06F74" w:rsidP="0058338E">
      <w:pPr>
        <w:ind w:firstLine="740"/>
        <w:jc w:val="both"/>
        <w:rPr>
          <w:rFonts w:ascii="Times New Roman" w:hAnsi="Times New Roman" w:cs="Times New Roman"/>
        </w:rPr>
      </w:pPr>
      <w:r w:rsidRPr="006C17AF">
        <w:rPr>
          <w:rFonts w:ascii="Times New Roman" w:hAnsi="Times New Roman" w:cs="Times New Roman"/>
        </w:rPr>
        <w:t>Ю. Семенов выделяет три типа норм, существовавших в доклассовом обществе. При этом два из них – моральные нормы и табу – действовали только в пределах рода</w:t>
      </w:r>
      <w:r w:rsidR="00171A23" w:rsidRPr="006C17AF">
        <w:rPr>
          <w:rStyle w:val="a8"/>
          <w:rFonts w:ascii="Times New Roman" w:hAnsi="Times New Roman" w:cs="Times New Roman"/>
        </w:rPr>
        <w:footnoteReference w:id="47"/>
      </w:r>
      <w:r w:rsidRPr="006C17AF">
        <w:rPr>
          <w:rFonts w:ascii="Times New Roman" w:hAnsi="Times New Roman" w:cs="Times New Roman"/>
        </w:rPr>
        <w:t>. Что касается третьего типа норм, то они возникли как инструмент регуляции межродовых отношений. Семенов показывает, что изначально в случае межродового конфликта, вызванного, например, убийством члена рода кем-либо из другого рода, единственно возможным ответом была кровная месть. Далее он пишет:</w:t>
      </w:r>
    </w:p>
    <w:p w:rsidR="00F06F74" w:rsidRPr="006C17AF" w:rsidRDefault="00F06F74" w:rsidP="0058338E">
      <w:pPr>
        <w:ind w:firstLine="740"/>
        <w:jc w:val="both"/>
        <w:rPr>
          <w:rFonts w:ascii="Times New Roman" w:hAnsi="Times New Roman" w:cs="Times New Roman"/>
        </w:rPr>
      </w:pPr>
      <w:r w:rsidRPr="006C17AF">
        <w:rPr>
          <w:rFonts w:ascii="Times New Roman" w:hAnsi="Times New Roman" w:cs="Times New Roman"/>
        </w:rPr>
        <w:t xml:space="preserve">"Кровная месть могла вызвать ответную кровную месть и положить начало бесконечной череде убийств, которая в свою очередь могла привести к гибели обоих враждующих коллективов. Возникла необходимость установления каких-то правил, которые регулировали бы конфликты между коллективами. В результате возник знаменитый принцип, который известен под названием </w:t>
      </w:r>
      <w:r w:rsidRPr="006C17AF">
        <w:rPr>
          <w:rStyle w:val="af1"/>
          <w:rFonts w:ascii="Times New Roman" w:hAnsi="Times New Roman" w:cs="Times New Roman"/>
        </w:rPr>
        <w:t xml:space="preserve">талиона </w:t>
      </w:r>
      <w:r w:rsidRPr="006C17AF">
        <w:rPr>
          <w:rFonts w:ascii="Times New Roman" w:hAnsi="Times New Roman" w:cs="Times New Roman"/>
        </w:rPr>
        <w:t xml:space="preserve">(от лат. </w:t>
      </w:r>
      <w:proofErr w:type="spellStart"/>
      <w:r w:rsidRPr="006C17AF">
        <w:rPr>
          <w:rFonts w:ascii="Times New Roman" w:hAnsi="Times New Roman" w:cs="Times New Roman"/>
        </w:rPr>
        <w:t>talioni</w:t>
      </w:r>
      <w:proofErr w:type="spellEnd"/>
      <w:r w:rsidRPr="006C17AF">
        <w:rPr>
          <w:rFonts w:ascii="Times New Roman" w:hAnsi="Times New Roman" w:cs="Times New Roman"/>
        </w:rPr>
        <w:t xml:space="preserve"> - возмездие). Он заключался в том, что ответный ущерб должен быть равен инициальному ущербу: око за око, зуб за зуб, смерть за смерть. В таком случае конфликт считается исчерпанным, вражде приходил конец. Теперь потерпевшая сторона не имела права на возмездие. Если же она попыталась совершить ответные действия, то развертывался новый конфликт, снова возникала вражда. Так начало одновременно формироваться и понятие, и чувство справедливости. Когда одна сторона нанесла ущерб другой, произошло нарушение справедливости. Справедливость должна быть восстановлена. Самый первый способ ее восстановления - нанесение обидчику или обидчикам адекватного ущерба. Понятие справедливости было важнейшим в обычном праве. Оттуда оно перешло в право, где сохранило свое значение… В результате возникла новая форма регулирования отношения между людьми, отличная как от </w:t>
      </w:r>
      <w:proofErr w:type="spellStart"/>
      <w:r w:rsidRPr="006C17AF">
        <w:rPr>
          <w:rFonts w:ascii="Times New Roman" w:hAnsi="Times New Roman" w:cs="Times New Roman"/>
        </w:rPr>
        <w:t>табуитета</w:t>
      </w:r>
      <w:proofErr w:type="spellEnd"/>
      <w:r w:rsidRPr="006C17AF">
        <w:rPr>
          <w:rFonts w:ascii="Times New Roman" w:hAnsi="Times New Roman" w:cs="Times New Roman"/>
        </w:rPr>
        <w:t>, так и от морали. Именно ее и принято называть обычным правом»</w:t>
      </w:r>
      <w:r w:rsidRPr="006C17AF">
        <w:rPr>
          <w:rStyle w:val="a8"/>
          <w:rFonts w:ascii="Times New Roman" w:hAnsi="Times New Roman" w:cs="Times New Roman"/>
        </w:rPr>
        <w:footnoteReference w:id="48"/>
      </w:r>
      <w:r w:rsidRPr="006C17AF">
        <w:rPr>
          <w:rFonts w:ascii="Times New Roman" w:hAnsi="Times New Roman" w:cs="Times New Roman"/>
        </w:rPr>
        <w:t xml:space="preserve">. </w:t>
      </w:r>
    </w:p>
    <w:p w:rsidR="00711690" w:rsidRDefault="00171A23" w:rsidP="0058338E">
      <w:pPr>
        <w:pStyle w:val="ab"/>
        <w:spacing w:before="0" w:beforeAutospacing="0" w:after="0" w:afterAutospacing="0"/>
        <w:ind w:firstLine="360"/>
        <w:jc w:val="both"/>
      </w:pPr>
      <w:r w:rsidRPr="006C17AF">
        <w:t xml:space="preserve">Хотя трудно не заметить существенное сходство рассуждений Ю. Семенова с процитированными ранее фрагментами </w:t>
      </w:r>
      <w:proofErr w:type="spellStart"/>
      <w:r w:rsidRPr="006C17AF">
        <w:t>Аннерса</w:t>
      </w:r>
      <w:proofErr w:type="spellEnd"/>
      <w:r w:rsidRPr="006C17AF">
        <w:t xml:space="preserve">, между ними есть и важное отличие. </w:t>
      </w:r>
      <w:r w:rsidRPr="006C17AF">
        <w:lastRenderedPageBreak/>
        <w:t xml:space="preserve">Если Э. </w:t>
      </w:r>
      <w:proofErr w:type="spellStart"/>
      <w:r w:rsidRPr="006C17AF">
        <w:t>Аннерс</w:t>
      </w:r>
      <w:proofErr w:type="spellEnd"/>
      <w:r w:rsidRPr="006C17AF">
        <w:t xml:space="preserve"> говорит о взаимоотношениях родов, сосуществующих в рамках племени как </w:t>
      </w:r>
      <w:r w:rsidR="00F20CED" w:rsidRPr="006C17AF">
        <w:t xml:space="preserve">сложившейся </w:t>
      </w:r>
      <w:proofErr w:type="spellStart"/>
      <w:r w:rsidRPr="006C17AF">
        <w:t>надродовой</w:t>
      </w:r>
      <w:proofErr w:type="spellEnd"/>
      <w:r w:rsidRPr="006C17AF">
        <w:t xml:space="preserve"> общности, то Семенов ведет речь</w:t>
      </w:r>
      <w:r w:rsidR="004C043F" w:rsidRPr="006C17AF">
        <w:t xml:space="preserve"> о более раннем периоде</w:t>
      </w:r>
      <w:r w:rsidR="00F20CED" w:rsidRPr="006C17AF">
        <w:t xml:space="preserve">, </w:t>
      </w:r>
    </w:p>
    <w:p w:rsidR="00711690" w:rsidRDefault="00711690" w:rsidP="00711690">
      <w:pPr>
        <w:pStyle w:val="ab"/>
        <w:spacing w:before="0" w:beforeAutospacing="0" w:after="0" w:afterAutospacing="0"/>
        <w:jc w:val="both"/>
      </w:pPr>
      <w:r>
        <w:t>33</w:t>
      </w:r>
    </w:p>
    <w:p w:rsidR="002F0B3B" w:rsidRDefault="00F20CED" w:rsidP="00711690">
      <w:pPr>
        <w:pStyle w:val="ab"/>
        <w:spacing w:before="0" w:beforeAutospacing="0" w:after="0" w:afterAutospacing="0"/>
        <w:jc w:val="both"/>
      </w:pPr>
      <w:proofErr w:type="gramStart"/>
      <w:r w:rsidRPr="006C17AF">
        <w:t>понимаемом</w:t>
      </w:r>
      <w:proofErr w:type="gramEnd"/>
      <w:r w:rsidRPr="006C17AF">
        <w:t xml:space="preserve"> как переход от обособленного существования родов к установлению некоей системы межродовых отношений. </w:t>
      </w:r>
    </w:p>
    <w:p w:rsidR="002308F1" w:rsidRPr="006C17AF" w:rsidRDefault="002308F1" w:rsidP="0058338E">
      <w:pPr>
        <w:pStyle w:val="ab"/>
        <w:spacing w:before="0" w:beforeAutospacing="0" w:after="0" w:afterAutospacing="0"/>
        <w:ind w:firstLine="360"/>
        <w:jc w:val="both"/>
        <w:rPr>
          <w:rStyle w:val="af1"/>
          <w:i w:val="0"/>
          <w:iCs w:val="0"/>
        </w:rPr>
      </w:pPr>
      <w:r w:rsidRPr="006C17AF">
        <w:t xml:space="preserve">Рассмотрим ключевой момент его рассуждения: в связи с опасностью гибели враждующих коллективов «возникла необходимость установления каких-то правил, которые регулировали бы конфликты между коллективами. В результате возник знаменитый принцип, который известен под названием </w:t>
      </w:r>
      <w:r w:rsidRPr="006C17AF">
        <w:rPr>
          <w:rStyle w:val="af1"/>
        </w:rPr>
        <w:t>талиона</w:t>
      </w:r>
      <w:r w:rsidRPr="006C17AF">
        <w:rPr>
          <w:rStyle w:val="af1"/>
          <w:i w:val="0"/>
          <w:iCs w:val="0"/>
        </w:rPr>
        <w:t xml:space="preserve">». Эта фраза, претендующая на некое решение проблемы, в действительности может послужить лишь точкой </w:t>
      </w:r>
      <w:r w:rsidRPr="006C17AF">
        <w:rPr>
          <w:rStyle w:val="af1"/>
          <w:iCs w:val="0"/>
        </w:rPr>
        <w:t>постановки</w:t>
      </w:r>
      <w:r w:rsidRPr="006C17AF">
        <w:rPr>
          <w:rStyle w:val="af1"/>
          <w:b/>
          <w:i w:val="0"/>
          <w:iCs w:val="0"/>
        </w:rPr>
        <w:t xml:space="preserve"> </w:t>
      </w:r>
      <w:r w:rsidRPr="006C17AF">
        <w:rPr>
          <w:rStyle w:val="af1"/>
          <w:i w:val="0"/>
          <w:iCs w:val="0"/>
        </w:rPr>
        <w:t>проблемы. Дело в том, что из самого факта необходимости в чем-либо, это что-либо автоматически не появляется. Человеку, отравленному ядом, необходимо противоядие. Но его может не быть в принципе, и тогда человек погибает. Почему этого не произошло с человечеством? Почему и как стало возможным установление неких правил, позволивших человечеству выйти из гибельного тупика?</w:t>
      </w:r>
    </w:p>
    <w:p w:rsidR="00C53637" w:rsidRPr="006C17AF" w:rsidRDefault="00DE58FA" w:rsidP="00C53637">
      <w:pPr>
        <w:ind w:firstLine="360"/>
        <w:jc w:val="both"/>
        <w:rPr>
          <w:rFonts w:ascii="Times New Roman" w:hAnsi="Times New Roman" w:cs="Times New Roman"/>
        </w:rPr>
      </w:pPr>
      <w:r w:rsidRPr="006C17AF">
        <w:rPr>
          <w:rStyle w:val="af1"/>
          <w:rFonts w:ascii="Times New Roman" w:hAnsi="Times New Roman" w:cs="Times New Roman"/>
          <w:i w:val="0"/>
          <w:iCs w:val="0"/>
        </w:rPr>
        <w:t xml:space="preserve">Прежде чем ответить на эти вопросы, следует рассмотреть </w:t>
      </w:r>
      <w:r w:rsidR="002F0B3B">
        <w:rPr>
          <w:rStyle w:val="af1"/>
          <w:rFonts w:ascii="Times New Roman" w:hAnsi="Times New Roman" w:cs="Times New Roman"/>
          <w:i w:val="0"/>
          <w:iCs w:val="0"/>
        </w:rPr>
        <w:t>характер отношений между небольш</w:t>
      </w:r>
      <w:r w:rsidRPr="006C17AF">
        <w:rPr>
          <w:rStyle w:val="af1"/>
          <w:rFonts w:ascii="Times New Roman" w:hAnsi="Times New Roman" w:cs="Times New Roman"/>
          <w:i w:val="0"/>
          <w:iCs w:val="0"/>
        </w:rPr>
        <w:t xml:space="preserve">ими самодостаточными человеческими коллективами – в терминологии Ю. Семенова «родами» - до установления «правил игры». </w:t>
      </w:r>
      <w:r w:rsidR="002F0B3B">
        <w:rPr>
          <w:rStyle w:val="af1"/>
          <w:rFonts w:ascii="Times New Roman" w:hAnsi="Times New Roman" w:cs="Times New Roman"/>
          <w:i w:val="0"/>
          <w:iCs w:val="0"/>
        </w:rPr>
        <w:t xml:space="preserve">В этих отношениях </w:t>
      </w:r>
      <w:r w:rsidR="00C53637" w:rsidRPr="006C17AF">
        <w:rPr>
          <w:rFonts w:ascii="Times New Roman" w:hAnsi="Times New Roman" w:cs="Times New Roman"/>
        </w:rPr>
        <w:t>господствовали страх, ненависть и месть. Множество историко-антропологических данных подтверждают реальность мрачной картины, которую яркими мазками набросал П. Сорокин: «На первых стадиях развития между группами существовала непримиримая вражда и постоянный антагонизм. Слово чужероден (</w:t>
      </w:r>
      <w:proofErr w:type="spellStart"/>
      <w:r w:rsidR="00C53637" w:rsidRPr="006C17AF">
        <w:rPr>
          <w:rFonts w:ascii="Times New Roman" w:hAnsi="Times New Roman" w:cs="Times New Roman"/>
        </w:rPr>
        <w:t>hostis</w:t>
      </w:r>
      <w:proofErr w:type="spellEnd"/>
      <w:r w:rsidR="00C53637" w:rsidRPr="006C17AF">
        <w:rPr>
          <w:rFonts w:ascii="Times New Roman" w:hAnsi="Times New Roman" w:cs="Times New Roman"/>
        </w:rPr>
        <w:t>) было синонимом врага (</w:t>
      </w:r>
      <w:proofErr w:type="spellStart"/>
      <w:r w:rsidR="00C53637" w:rsidRPr="006C17AF">
        <w:rPr>
          <w:rFonts w:ascii="Times New Roman" w:hAnsi="Times New Roman" w:cs="Times New Roman"/>
        </w:rPr>
        <w:t>hostis</w:t>
      </w:r>
      <w:proofErr w:type="spellEnd"/>
      <w:r w:rsidR="00C53637" w:rsidRPr="006C17AF">
        <w:rPr>
          <w:rFonts w:ascii="Times New Roman" w:hAnsi="Times New Roman" w:cs="Times New Roman"/>
        </w:rPr>
        <w:t>), которого должно было убить. Все "чужаки" были врагами, которых необходимо было уничтожать. Иначе говоря, все "чужаки" были самыми "опасными и нетерпимыми преступниками", которых следовало наказывать самым нещадным образом»</w:t>
      </w:r>
      <w:r w:rsidR="00C53637" w:rsidRPr="006C17AF">
        <w:rPr>
          <w:rStyle w:val="a8"/>
          <w:rFonts w:ascii="Times New Roman" w:hAnsi="Times New Roman" w:cs="Times New Roman"/>
        </w:rPr>
        <w:footnoteReference w:id="49"/>
      </w:r>
      <w:r w:rsidR="00C53637" w:rsidRPr="006C17AF">
        <w:rPr>
          <w:rFonts w:ascii="Times New Roman" w:hAnsi="Times New Roman" w:cs="Times New Roman"/>
        </w:rPr>
        <w:t xml:space="preserve">. Очевидно, что такой характер отношений был неслучаен, его не могло не быть. Историко-антропологическая </w:t>
      </w:r>
      <w:proofErr w:type="spellStart"/>
      <w:r w:rsidR="00C53637" w:rsidRPr="006C17AF">
        <w:rPr>
          <w:rFonts w:ascii="Times New Roman" w:hAnsi="Times New Roman" w:cs="Times New Roman"/>
        </w:rPr>
        <w:t>фактология</w:t>
      </w:r>
      <w:proofErr w:type="spellEnd"/>
      <w:r w:rsidR="00C53637" w:rsidRPr="006C17AF">
        <w:rPr>
          <w:rFonts w:ascii="Times New Roman" w:hAnsi="Times New Roman" w:cs="Times New Roman"/>
        </w:rPr>
        <w:t xml:space="preserve"> и объективная логика взаимно подтверждают друг друга. Чужим нужны те же блага, что и нам, при этом они опасней любого зверя, поскольку умней и, в свою очередь, видят в нас опаснейших конкурентов, подлежащих - если это возможно - устранению.</w:t>
      </w:r>
      <w:r w:rsidR="00C53637" w:rsidRPr="006C17AF">
        <w:rPr>
          <w:rStyle w:val="af1"/>
          <w:rFonts w:ascii="Times New Roman" w:hAnsi="Times New Roman" w:cs="Times New Roman"/>
          <w:i w:val="0"/>
          <w:iCs w:val="0"/>
        </w:rPr>
        <w:t xml:space="preserve"> </w:t>
      </w:r>
      <w:r w:rsidR="00C53637" w:rsidRPr="006C17AF">
        <w:rPr>
          <w:rFonts w:ascii="Times New Roman" w:hAnsi="Times New Roman" w:cs="Times New Roman"/>
        </w:rPr>
        <w:t>Чужие – источник страшной опасности, сила, которую можно остановить только силой.</w:t>
      </w:r>
    </w:p>
    <w:p w:rsidR="00711690" w:rsidRDefault="00C53637" w:rsidP="00A05F5E">
      <w:pPr>
        <w:ind w:firstLine="360"/>
        <w:jc w:val="both"/>
        <w:rPr>
          <w:rFonts w:ascii="Times New Roman" w:hAnsi="Times New Roman" w:cs="Times New Roman"/>
        </w:rPr>
      </w:pPr>
      <w:r w:rsidRPr="006C17AF">
        <w:rPr>
          <w:rFonts w:ascii="Times New Roman" w:hAnsi="Times New Roman" w:cs="Times New Roman"/>
        </w:rPr>
        <w:t xml:space="preserve">«Свой – чужой (враг)» - фундаментальная биологическая оппозиция, работающая там, где базовая самодостаточная единица может рассматриваться как целостная группа входящих в нее особей, способных к относительно автономному поведению. Признак или даже призрак угрозы со стороны потенциальных конкурентов включает механизм, мобилизующий членов группы на отпор врагу. Такова, </w:t>
      </w:r>
    </w:p>
    <w:p w:rsidR="00711690" w:rsidRDefault="00711690" w:rsidP="00711690">
      <w:pPr>
        <w:jc w:val="both"/>
        <w:rPr>
          <w:rFonts w:ascii="Times New Roman" w:hAnsi="Times New Roman" w:cs="Times New Roman"/>
        </w:rPr>
      </w:pPr>
      <w:r>
        <w:rPr>
          <w:rFonts w:ascii="Times New Roman" w:hAnsi="Times New Roman" w:cs="Times New Roman"/>
        </w:rPr>
        <w:t>34</w:t>
      </w:r>
    </w:p>
    <w:p w:rsidR="00A05F5E" w:rsidRPr="006C17AF" w:rsidRDefault="00C53637" w:rsidP="00711690">
      <w:pPr>
        <w:jc w:val="both"/>
        <w:rPr>
          <w:rFonts w:ascii="Times New Roman" w:hAnsi="Times New Roman" w:cs="Times New Roman"/>
        </w:rPr>
      </w:pPr>
      <w:r w:rsidRPr="006C17AF">
        <w:rPr>
          <w:rFonts w:ascii="Times New Roman" w:hAnsi="Times New Roman" w:cs="Times New Roman"/>
        </w:rPr>
        <w:t xml:space="preserve">например, природа иммунитета, муравьиных войн или убийства самцами шимпанзе самца из другой группы, оказавшегося в зоне их контроля. Мобилизационные механизмы могут быть принципиально разными: фундаментальная закономерность всегда находит пути и средства своей реализации, используя при этом конкретные физические и/или психические свойства соответствующих существ. Изначальный характер межгрупповых отношений людей был вполне адекватен этой универсальной логике взаимодействия конкурирующих сообществ. «На заре истории, мы видим, столкновения групп носят беспощадный характер. Победители почти поголовно убивают или съедают побежденных. В Полинезии побежденные поголовно истреблялись, не исключая жен и детей; </w:t>
      </w:r>
      <w:proofErr w:type="gramStart"/>
      <w:r w:rsidRPr="006C17AF">
        <w:rPr>
          <w:rFonts w:ascii="Times New Roman" w:hAnsi="Times New Roman" w:cs="Times New Roman"/>
        </w:rPr>
        <w:t>те же сведения имеются о кафрах, краснокожих индейцах, древних персах, египтянах, евреях, греках, римлянах, магометанах и т. д.»</w:t>
      </w:r>
      <w:r w:rsidRPr="006C17AF">
        <w:rPr>
          <w:rStyle w:val="a8"/>
          <w:rFonts w:ascii="Times New Roman" w:hAnsi="Times New Roman" w:cs="Times New Roman"/>
        </w:rPr>
        <w:footnoteReference w:id="50"/>
      </w:r>
      <w:r w:rsidRPr="006C17AF">
        <w:rPr>
          <w:rFonts w:ascii="Times New Roman" w:hAnsi="Times New Roman" w:cs="Times New Roman"/>
        </w:rPr>
        <w:t>. Нам позже еще предстоит вернуться к этой теме</w:t>
      </w:r>
      <w:r w:rsidR="00955F47" w:rsidRPr="006C17AF">
        <w:rPr>
          <w:rFonts w:ascii="Times New Roman" w:hAnsi="Times New Roman" w:cs="Times New Roman"/>
        </w:rPr>
        <w:t xml:space="preserve">, пока же остановимся на констатации того, что в рассматриваемых обстоятельствах </w:t>
      </w:r>
      <w:r w:rsidR="00955F47" w:rsidRPr="006C17AF">
        <w:rPr>
          <w:rFonts w:ascii="Times New Roman" w:eastAsia="Times New Roman" w:hAnsi="Times New Roman" w:cs="Times New Roman"/>
          <w:color w:val="auto"/>
          <w:lang w:bidi="ar-SA"/>
        </w:rPr>
        <w:t xml:space="preserve">небольшие «атомарные» человеческие группы </w:t>
      </w:r>
      <w:r w:rsidRPr="006C17AF">
        <w:rPr>
          <w:rStyle w:val="af1"/>
          <w:rFonts w:ascii="Times New Roman" w:hAnsi="Times New Roman" w:cs="Times New Roman"/>
          <w:i w:val="0"/>
          <w:iCs w:val="0"/>
        </w:rPr>
        <w:t xml:space="preserve"> по отношению друг к другу неизбежно становились смертельными врагами: «род роду волк»;</w:t>
      </w:r>
      <w:proofErr w:type="gramEnd"/>
      <w:r w:rsidRPr="006C17AF">
        <w:rPr>
          <w:rStyle w:val="af1"/>
          <w:rFonts w:ascii="Times New Roman" w:hAnsi="Times New Roman" w:cs="Times New Roman"/>
          <w:i w:val="0"/>
          <w:iCs w:val="0"/>
        </w:rPr>
        <w:t xml:space="preserve"> «война всех против всех»; </w:t>
      </w:r>
      <w:r w:rsidRPr="006C17AF">
        <w:rPr>
          <w:rStyle w:val="af1"/>
          <w:rFonts w:ascii="Times New Roman" w:hAnsi="Times New Roman" w:cs="Times New Roman"/>
          <w:i w:val="0"/>
          <w:iCs w:val="0"/>
        </w:rPr>
        <w:lastRenderedPageBreak/>
        <w:t>стремление к уничтожению конкурирующего рода «под корень».</w:t>
      </w:r>
    </w:p>
    <w:p w:rsidR="00A05F5E" w:rsidRDefault="00A05F5E" w:rsidP="00A05F5E">
      <w:pPr>
        <w:ind w:firstLine="360"/>
        <w:jc w:val="both"/>
        <w:rPr>
          <w:rStyle w:val="af1"/>
          <w:rFonts w:ascii="Times New Roman" w:hAnsi="Times New Roman" w:cs="Times New Roman"/>
          <w:i w:val="0"/>
          <w:iCs w:val="0"/>
        </w:rPr>
      </w:pPr>
      <w:r w:rsidRPr="006C17AF">
        <w:rPr>
          <w:rFonts w:ascii="Times New Roman" w:hAnsi="Times New Roman" w:cs="Times New Roman"/>
        </w:rPr>
        <w:t>П. Сорокин в контексте обсуждения механизма расширения человеческих обществ, констатировав межгрупповую вражду, продолжал: «Отметив это, теперь я ставлю вопрос: …как возможно это слияние абсолютно враждебных групп в одно солидарное социальное единство? Могут на это ответить, что оно достигалось путем договора, путем мирного соглашения. Этот ответ, приложимый отчасти к таким союзам, как новейшие федерации Американских Соединенных Штатов, Швейцарии и Германии, в приложении к древним обществам был бы наивным и неверным... Только теории, исходящие из принципа договора (Руссо, Гоббс и др.) и из принципа полного рационализма человеческого поведения, содержали подобное представление. Но эти теории… совершенно наивны и неверны. А потому и "теория договоров" не соответствует фактическому положению дела</w:t>
      </w:r>
      <w:r w:rsidRPr="006C17AF">
        <w:rPr>
          <w:rStyle w:val="a8"/>
          <w:rFonts w:ascii="Times New Roman" w:hAnsi="Times New Roman" w:cs="Times New Roman"/>
        </w:rPr>
        <w:footnoteReference w:id="51"/>
      </w:r>
      <w:r w:rsidRPr="006C17AF">
        <w:rPr>
          <w:rFonts w:ascii="Times New Roman" w:hAnsi="Times New Roman" w:cs="Times New Roman"/>
        </w:rPr>
        <w:t>». Если все группы со всеми находятся в отношениях</w:t>
      </w:r>
      <w:r w:rsidRPr="006C17AF">
        <w:rPr>
          <w:rStyle w:val="af1"/>
          <w:rFonts w:ascii="Times New Roman" w:hAnsi="Times New Roman" w:cs="Times New Roman"/>
          <w:i w:val="0"/>
          <w:iCs w:val="0"/>
        </w:rPr>
        <w:t xml:space="preserve"> войны, ненависти, страха, мести, то в первую очередь должен обсуждаться вопрос именно о том, </w:t>
      </w:r>
      <w:r w:rsidRPr="006C17AF">
        <w:rPr>
          <w:rStyle w:val="af1"/>
          <w:rFonts w:ascii="Times New Roman" w:hAnsi="Times New Roman" w:cs="Times New Roman"/>
          <w:b/>
          <w:iCs w:val="0"/>
        </w:rPr>
        <w:t>«как возможно»</w:t>
      </w:r>
      <w:r w:rsidRPr="006C17AF">
        <w:rPr>
          <w:rStyle w:val="af1"/>
          <w:rFonts w:ascii="Times New Roman" w:hAnsi="Times New Roman" w:cs="Times New Roman"/>
          <w:i w:val="0"/>
          <w:iCs w:val="0"/>
        </w:rPr>
        <w:t xml:space="preserve"> установление каких-либо правил, особенно с учетом того, что никаких правил установления правил (типа белого флага, перемирия и т.п.) не существовало. Ю. Семенов просто не замечает этого вопроса и, тем более, не дает ответа на него. Следовательно, нет здесь и ответа на вопрос о возникновении права.</w:t>
      </w:r>
    </w:p>
    <w:p w:rsidR="00BC60E4" w:rsidRDefault="00711690" w:rsidP="00711690">
      <w:pPr>
        <w:jc w:val="both"/>
        <w:rPr>
          <w:rStyle w:val="af1"/>
          <w:rFonts w:ascii="Times New Roman" w:hAnsi="Times New Roman" w:cs="Times New Roman"/>
          <w:i w:val="0"/>
          <w:iCs w:val="0"/>
        </w:rPr>
      </w:pPr>
      <w:r>
        <w:rPr>
          <w:rStyle w:val="af1"/>
          <w:rFonts w:ascii="Times New Roman" w:hAnsi="Times New Roman" w:cs="Times New Roman"/>
          <w:i w:val="0"/>
          <w:iCs w:val="0"/>
        </w:rPr>
        <w:t>35</w:t>
      </w:r>
    </w:p>
    <w:p w:rsidR="00BC60E4" w:rsidRDefault="00BC60E4" w:rsidP="00A05F5E">
      <w:pPr>
        <w:ind w:firstLine="360"/>
        <w:jc w:val="both"/>
        <w:rPr>
          <w:rFonts w:ascii="Times New Roman" w:hAnsi="Times New Roman" w:cs="Times New Roman"/>
        </w:rPr>
      </w:pPr>
      <w:r>
        <w:rPr>
          <w:rStyle w:val="af1"/>
          <w:rFonts w:ascii="Times New Roman" w:hAnsi="Times New Roman" w:cs="Times New Roman"/>
          <w:i w:val="0"/>
          <w:iCs w:val="0"/>
        </w:rPr>
        <w:t xml:space="preserve">Перейдем к варианту </w:t>
      </w:r>
      <w:r w:rsidRPr="002539CF">
        <w:rPr>
          <w:rStyle w:val="20"/>
          <w:rFonts w:eastAsia="Microsoft Sans Serif"/>
          <w:sz w:val="24"/>
          <w:szCs w:val="24"/>
        </w:rPr>
        <w:t>«где общество, там право»,</w:t>
      </w:r>
      <w:r w:rsidRPr="002539CF">
        <w:rPr>
          <w:rFonts w:ascii="Times New Roman" w:hAnsi="Times New Roman" w:cs="Times New Roman"/>
        </w:rPr>
        <w:t xml:space="preserve"> распространен</w:t>
      </w:r>
      <w:r>
        <w:rPr>
          <w:rFonts w:ascii="Times New Roman" w:hAnsi="Times New Roman" w:cs="Times New Roman"/>
        </w:rPr>
        <w:t>ному очень широко</w:t>
      </w:r>
      <w:r w:rsidRPr="002539CF">
        <w:rPr>
          <w:rFonts w:ascii="Times New Roman" w:hAnsi="Times New Roman" w:cs="Times New Roman"/>
          <w:vertAlign w:val="superscript"/>
        </w:rPr>
        <w:footnoteReference w:id="52"/>
      </w:r>
      <w:r>
        <w:rPr>
          <w:rFonts w:ascii="Times New Roman" w:hAnsi="Times New Roman" w:cs="Times New Roman"/>
        </w:rPr>
        <w:t>. Аргументируют его по-разному, но чаще всего аргументы типологически схожи. Рассмотрим несколько примеров.</w:t>
      </w:r>
    </w:p>
    <w:p w:rsidR="00BC60E4" w:rsidRPr="00176F24" w:rsidRDefault="00DD47CD" w:rsidP="00A05F5E">
      <w:pPr>
        <w:ind w:firstLine="360"/>
        <w:jc w:val="both"/>
        <w:rPr>
          <w:rStyle w:val="af1"/>
          <w:rFonts w:ascii="Times New Roman" w:hAnsi="Times New Roman" w:cs="Times New Roman"/>
          <w:i w:val="0"/>
          <w:iCs w:val="0"/>
          <w:color w:val="auto"/>
        </w:rPr>
      </w:pPr>
      <w:r>
        <w:rPr>
          <w:rFonts w:ascii="Times New Roman" w:hAnsi="Times New Roman" w:cs="Times New Roman"/>
          <w:color w:val="auto"/>
        </w:rPr>
        <w:t xml:space="preserve">М.Н. </w:t>
      </w:r>
      <w:r w:rsidR="00BC60E4" w:rsidRPr="00176F24">
        <w:rPr>
          <w:rFonts w:ascii="Times New Roman" w:hAnsi="Times New Roman" w:cs="Times New Roman"/>
          <w:color w:val="auto"/>
        </w:rPr>
        <w:t>Капустин, выдающийся русский правовед 19 века</w:t>
      </w:r>
      <w:proofErr w:type="gramStart"/>
      <w:r w:rsidR="00BC60E4" w:rsidRPr="00176F24">
        <w:rPr>
          <w:rFonts w:ascii="Times New Roman" w:hAnsi="Times New Roman" w:cs="Times New Roman"/>
          <w:color w:val="auto"/>
        </w:rPr>
        <w:t xml:space="preserve"> :</w:t>
      </w:r>
      <w:proofErr w:type="gramEnd"/>
      <w:r w:rsidR="00BC60E4" w:rsidRPr="00176F24">
        <w:rPr>
          <w:rFonts w:ascii="Times New Roman" w:hAnsi="Times New Roman" w:cs="Times New Roman"/>
          <w:color w:val="auto"/>
        </w:rPr>
        <w:t xml:space="preserve"> </w:t>
      </w:r>
    </w:p>
    <w:p w:rsidR="00BC60E4" w:rsidRPr="00176F24" w:rsidRDefault="00BC60E4" w:rsidP="00BC60E4">
      <w:pPr>
        <w:ind w:firstLine="740"/>
        <w:jc w:val="both"/>
        <w:rPr>
          <w:rFonts w:ascii="Times New Roman" w:hAnsi="Times New Roman" w:cs="Times New Roman"/>
          <w:color w:val="auto"/>
        </w:rPr>
      </w:pPr>
      <w:r w:rsidRPr="00176F24">
        <w:rPr>
          <w:rFonts w:ascii="Times New Roman" w:hAnsi="Times New Roman" w:cs="Times New Roman"/>
          <w:color w:val="auto"/>
        </w:rPr>
        <w:t>"Сила дающая направление фактам, есть право...  Без права и невозможно никакое  общежитие, никакое совместное проявление жизни...  Борьба сил потребностей могла бы превратиться в Хаос...  Право со</w:t>
      </w:r>
      <w:r w:rsidR="0018050E" w:rsidRPr="00176F24">
        <w:rPr>
          <w:rFonts w:ascii="Times New Roman" w:hAnsi="Times New Roman" w:cs="Times New Roman"/>
          <w:color w:val="auto"/>
        </w:rPr>
        <w:t>временно обществу и человеку</w:t>
      </w:r>
      <w:r w:rsidR="0018050E" w:rsidRPr="00176F24">
        <w:rPr>
          <w:rStyle w:val="a8"/>
          <w:rFonts w:ascii="Times New Roman" w:hAnsi="Times New Roman" w:cs="Times New Roman"/>
          <w:color w:val="auto"/>
        </w:rPr>
        <w:footnoteReference w:id="53"/>
      </w:r>
      <w:r w:rsidR="0018050E" w:rsidRPr="00176F24">
        <w:rPr>
          <w:rFonts w:ascii="Times New Roman" w:hAnsi="Times New Roman" w:cs="Times New Roman"/>
          <w:color w:val="auto"/>
        </w:rPr>
        <w:t>".</w:t>
      </w:r>
      <w:r w:rsidRPr="00176F24">
        <w:rPr>
          <w:rFonts w:ascii="Times New Roman" w:hAnsi="Times New Roman" w:cs="Times New Roman"/>
          <w:color w:val="auto"/>
        </w:rPr>
        <w:t xml:space="preserve"> </w:t>
      </w:r>
    </w:p>
    <w:p w:rsidR="0018050E" w:rsidRPr="00176F24" w:rsidRDefault="00AF55B3" w:rsidP="00BC60E4">
      <w:pPr>
        <w:ind w:firstLine="740"/>
        <w:jc w:val="both"/>
        <w:rPr>
          <w:rFonts w:ascii="Times New Roman" w:eastAsia="Times New Roman" w:hAnsi="Times New Roman" w:cs="Times New Roman"/>
          <w:color w:val="auto"/>
          <w:lang w:bidi="ar-SA"/>
        </w:rPr>
      </w:pPr>
      <w:r w:rsidRPr="00176F24">
        <w:rPr>
          <w:rFonts w:ascii="Times New Roman" w:eastAsia="Times New Roman" w:hAnsi="Times New Roman" w:cs="Times New Roman"/>
          <w:color w:val="auto"/>
          <w:lang w:bidi="ar-SA"/>
        </w:rPr>
        <w:t>В. Д.</w:t>
      </w:r>
      <w:r w:rsidR="00DD47CD" w:rsidRPr="00DD47CD">
        <w:rPr>
          <w:rFonts w:ascii="Times New Roman" w:eastAsia="Times New Roman" w:hAnsi="Times New Roman" w:cs="Times New Roman"/>
          <w:color w:val="auto"/>
          <w:lang w:bidi="ar-SA"/>
        </w:rPr>
        <w:t xml:space="preserve"> </w:t>
      </w:r>
      <w:r w:rsidR="00DD47CD" w:rsidRPr="00176F24">
        <w:rPr>
          <w:rFonts w:ascii="Times New Roman" w:eastAsia="Times New Roman" w:hAnsi="Times New Roman" w:cs="Times New Roman"/>
          <w:color w:val="auto"/>
          <w:lang w:bidi="ar-SA"/>
        </w:rPr>
        <w:t>Катков</w:t>
      </w:r>
      <w:r w:rsidRPr="00176F24">
        <w:rPr>
          <w:rFonts w:ascii="Times New Roman" w:eastAsia="Times New Roman" w:hAnsi="Times New Roman" w:cs="Times New Roman"/>
          <w:color w:val="auto"/>
          <w:lang w:bidi="ar-SA"/>
        </w:rPr>
        <w:t>, еще один классик российской дореволюционной правовой мысли</w:t>
      </w:r>
      <w:r w:rsidR="00BF2ACD">
        <w:rPr>
          <w:rFonts w:ascii="Times New Roman" w:eastAsia="Times New Roman" w:hAnsi="Times New Roman" w:cs="Times New Roman"/>
          <w:color w:val="auto"/>
          <w:lang w:bidi="ar-SA"/>
        </w:rPr>
        <w:t>, о «примитивных народах»</w:t>
      </w:r>
      <w:r w:rsidRPr="00176F24">
        <w:rPr>
          <w:rFonts w:ascii="Times New Roman" w:eastAsia="Times New Roman" w:hAnsi="Times New Roman" w:cs="Times New Roman"/>
          <w:color w:val="auto"/>
          <w:lang w:bidi="ar-SA"/>
        </w:rPr>
        <w:t>:</w:t>
      </w:r>
    </w:p>
    <w:p w:rsidR="00AF55B3" w:rsidRPr="00176F24" w:rsidRDefault="00AF55B3" w:rsidP="00BC60E4">
      <w:pPr>
        <w:ind w:firstLine="740"/>
        <w:jc w:val="both"/>
        <w:rPr>
          <w:rFonts w:ascii="Times New Roman" w:eastAsia="Times New Roman" w:hAnsi="Times New Roman" w:cs="Times New Roman"/>
          <w:color w:val="auto"/>
          <w:lang w:bidi="ar-SA"/>
        </w:rPr>
      </w:pPr>
      <w:r w:rsidRPr="00176F24">
        <w:rPr>
          <w:rFonts w:ascii="Times New Roman" w:eastAsia="Times New Roman" w:hAnsi="Times New Roman" w:cs="Times New Roman"/>
          <w:color w:val="auto"/>
          <w:lang w:bidi="ar-SA"/>
        </w:rPr>
        <w:t>«Те факты и отношения, которые мы выражаем при помощи слова, существуют в их жизни. Это бесспорно. И там есть власть, есть властные веления, санкции, обязанности и права. Без этого не мыслимо ни одно общество…». «Из того, что на известном языке нельзя сказать «корова», вовсе не следует, чтобы в природе не существовало такого предмета, и из того, что в известном языке появилось особое слово право… не следует, что вместе с ним появилось и особое явление</w:t>
      </w:r>
      <w:r w:rsidRPr="00176F24">
        <w:rPr>
          <w:rStyle w:val="a8"/>
          <w:rFonts w:ascii="Times New Roman" w:eastAsia="Times New Roman" w:hAnsi="Times New Roman" w:cs="Times New Roman"/>
          <w:color w:val="auto"/>
          <w:lang w:bidi="ar-SA"/>
        </w:rPr>
        <w:footnoteReference w:id="54"/>
      </w:r>
      <w:r w:rsidRPr="00176F24">
        <w:rPr>
          <w:rFonts w:ascii="Times New Roman" w:eastAsia="Times New Roman" w:hAnsi="Times New Roman" w:cs="Times New Roman"/>
          <w:color w:val="auto"/>
          <w:lang w:bidi="ar-SA"/>
        </w:rPr>
        <w:t xml:space="preserve">».  </w:t>
      </w:r>
    </w:p>
    <w:p w:rsidR="00711143" w:rsidRPr="00176F24" w:rsidRDefault="00176F24" w:rsidP="00CA439A">
      <w:pPr>
        <w:ind w:firstLine="740"/>
        <w:jc w:val="both"/>
        <w:rPr>
          <w:rFonts w:ascii="Times New Roman" w:hAnsi="Times New Roman" w:cs="Times New Roman"/>
          <w:color w:val="auto"/>
          <w:shd w:val="clear" w:color="auto" w:fill="FFFFFF"/>
        </w:rPr>
      </w:pPr>
      <w:r w:rsidRPr="00176F24">
        <w:rPr>
          <w:rFonts w:ascii="Times New Roman" w:eastAsia="Times New Roman" w:hAnsi="Times New Roman" w:cs="Times New Roman"/>
          <w:color w:val="auto"/>
          <w:lang w:bidi="ar-SA"/>
        </w:rPr>
        <w:t xml:space="preserve">Близкие рассуждения встречаем и у современных авторов. </w:t>
      </w:r>
      <w:r w:rsidR="00C705BF" w:rsidRPr="00176F24">
        <w:rPr>
          <w:rFonts w:ascii="Times New Roman" w:hAnsi="Times New Roman" w:cs="Times New Roman"/>
          <w:color w:val="auto"/>
          <w:shd w:val="clear" w:color="auto" w:fill="FFFFFF"/>
        </w:rPr>
        <w:t xml:space="preserve">Х.М. </w:t>
      </w:r>
      <w:proofErr w:type="spellStart"/>
      <w:r w:rsidR="00C705BF" w:rsidRPr="00176F24">
        <w:rPr>
          <w:rFonts w:ascii="Times New Roman" w:hAnsi="Times New Roman" w:cs="Times New Roman"/>
          <w:color w:val="auto"/>
          <w:shd w:val="clear" w:color="auto" w:fill="FFFFFF"/>
        </w:rPr>
        <w:t>Думанов</w:t>
      </w:r>
      <w:proofErr w:type="spellEnd"/>
      <w:r w:rsidRPr="00176F24">
        <w:rPr>
          <w:rFonts w:ascii="Times New Roman" w:hAnsi="Times New Roman" w:cs="Times New Roman"/>
          <w:color w:val="auto"/>
          <w:shd w:val="clear" w:color="auto" w:fill="FFFFFF"/>
        </w:rPr>
        <w:t>, юрист,</w:t>
      </w:r>
      <w:r w:rsidR="00C705BF" w:rsidRPr="00176F24">
        <w:rPr>
          <w:rFonts w:ascii="Times New Roman" w:hAnsi="Times New Roman" w:cs="Times New Roman"/>
          <w:color w:val="auto"/>
          <w:shd w:val="clear" w:color="auto" w:fill="FFFFFF"/>
        </w:rPr>
        <w:t xml:space="preserve"> и А.И. </w:t>
      </w:r>
      <w:proofErr w:type="spellStart"/>
      <w:r w:rsidR="00C705BF" w:rsidRPr="00176F24">
        <w:rPr>
          <w:rFonts w:ascii="Times New Roman" w:hAnsi="Times New Roman" w:cs="Times New Roman"/>
          <w:color w:val="auto"/>
          <w:shd w:val="clear" w:color="auto" w:fill="FFFFFF"/>
        </w:rPr>
        <w:t>Першиц</w:t>
      </w:r>
      <w:proofErr w:type="spellEnd"/>
      <w:r w:rsidRPr="00176F24">
        <w:rPr>
          <w:rFonts w:ascii="Times New Roman" w:hAnsi="Times New Roman" w:cs="Times New Roman"/>
          <w:color w:val="auto"/>
          <w:shd w:val="clear" w:color="auto" w:fill="FFFFFF"/>
        </w:rPr>
        <w:t>, антрополог:</w:t>
      </w:r>
    </w:p>
    <w:p w:rsidR="00F64433" w:rsidRPr="00176F24" w:rsidRDefault="00176F24" w:rsidP="00176F24">
      <w:pPr>
        <w:ind w:firstLine="740"/>
        <w:jc w:val="both"/>
        <w:rPr>
          <w:rFonts w:ascii="Times New Roman" w:hAnsi="Times New Roman" w:cs="Times New Roman"/>
          <w:color w:val="auto"/>
          <w:shd w:val="clear" w:color="auto" w:fill="FFFFFF"/>
        </w:rPr>
      </w:pPr>
      <w:r w:rsidRPr="00176F24">
        <w:rPr>
          <w:rFonts w:ascii="Times New Roman" w:hAnsi="Times New Roman" w:cs="Times New Roman"/>
          <w:color w:val="auto"/>
          <w:shd w:val="clear" w:color="auto" w:fill="FFFFFF"/>
        </w:rPr>
        <w:t xml:space="preserve">«Что представляла собой начальная власть, санкционировавшая начальное право? В </w:t>
      </w:r>
      <w:proofErr w:type="spellStart"/>
      <w:r w:rsidRPr="00176F24">
        <w:rPr>
          <w:rFonts w:ascii="Times New Roman" w:hAnsi="Times New Roman" w:cs="Times New Roman"/>
          <w:color w:val="auto"/>
          <w:shd w:val="clear" w:color="auto" w:fill="FFFFFF"/>
        </w:rPr>
        <w:t>ранне</w:t>
      </w:r>
      <w:proofErr w:type="spellEnd"/>
      <w:r w:rsidRPr="00176F24">
        <w:rPr>
          <w:rFonts w:ascii="Times New Roman" w:hAnsi="Times New Roman" w:cs="Times New Roman"/>
          <w:color w:val="auto"/>
          <w:shd w:val="clear" w:color="auto" w:fill="FFFFFF"/>
        </w:rPr>
        <w:t xml:space="preserve">-первобытном обществе - первобытной общине - властью была сама община с ее </w:t>
      </w:r>
      <w:r w:rsidRPr="00176F24">
        <w:rPr>
          <w:rFonts w:ascii="Times New Roman" w:hAnsi="Times New Roman" w:cs="Times New Roman"/>
          <w:color w:val="auto"/>
          <w:shd w:val="clear" w:color="auto" w:fill="FFFFFF"/>
        </w:rPr>
        <w:lastRenderedPageBreak/>
        <w:t>коллективным мнением и авторитетом окружающих</w:t>
      </w:r>
      <w:r w:rsidRPr="00176F24">
        <w:rPr>
          <w:rStyle w:val="a8"/>
          <w:rFonts w:ascii="Times New Roman" w:hAnsi="Times New Roman" w:cs="Times New Roman"/>
          <w:color w:val="auto"/>
          <w:shd w:val="clear" w:color="auto" w:fill="FFFFFF"/>
        </w:rPr>
        <w:footnoteReference w:id="55"/>
      </w:r>
      <w:r w:rsidRPr="00176F24">
        <w:rPr>
          <w:rFonts w:ascii="Times New Roman" w:hAnsi="Times New Roman" w:cs="Times New Roman"/>
          <w:color w:val="auto"/>
          <w:shd w:val="clear" w:color="auto" w:fill="FFFFFF"/>
        </w:rPr>
        <w:t>».</w:t>
      </w:r>
    </w:p>
    <w:p w:rsidR="00176F24" w:rsidRDefault="00176F24" w:rsidP="00176F24">
      <w:pPr>
        <w:ind w:firstLine="740"/>
        <w:jc w:val="both"/>
        <w:rPr>
          <w:rFonts w:ascii="Times New Roman" w:hAnsi="Times New Roman" w:cs="Times New Roman"/>
          <w:color w:val="auto"/>
          <w:shd w:val="clear" w:color="auto" w:fill="FFFFFF"/>
        </w:rPr>
      </w:pPr>
      <w:r w:rsidRPr="00176F24">
        <w:rPr>
          <w:rFonts w:ascii="Times New Roman" w:hAnsi="Times New Roman" w:cs="Times New Roman"/>
          <w:color w:val="auto"/>
          <w:shd w:val="clear" w:color="auto" w:fill="FFFFFF"/>
        </w:rPr>
        <w:t>Осипов Г.В., социолог: «Не существует общества без системы социальных взаимодействий, не существует взаимодействий без нормативного порядка, не бывает нормативного порядка, не обеспечиваемого силой власти. Знаменитая формула римского права гласит: «</w:t>
      </w:r>
      <w:proofErr w:type="spellStart"/>
      <w:r w:rsidRPr="00176F24">
        <w:rPr>
          <w:rFonts w:ascii="Times New Roman" w:hAnsi="Times New Roman" w:cs="Times New Roman"/>
          <w:color w:val="auto"/>
          <w:shd w:val="clear" w:color="auto" w:fill="FFFFFF"/>
        </w:rPr>
        <w:t>Ubi</w:t>
      </w:r>
      <w:proofErr w:type="spellEnd"/>
      <w:r w:rsidRPr="00176F24">
        <w:rPr>
          <w:rFonts w:ascii="Times New Roman" w:hAnsi="Times New Roman" w:cs="Times New Roman"/>
          <w:color w:val="auto"/>
          <w:shd w:val="clear" w:color="auto" w:fill="FFFFFF"/>
        </w:rPr>
        <w:t xml:space="preserve"> </w:t>
      </w:r>
      <w:proofErr w:type="spellStart"/>
      <w:r w:rsidRPr="00176F24">
        <w:rPr>
          <w:rFonts w:ascii="Times New Roman" w:hAnsi="Times New Roman" w:cs="Times New Roman"/>
          <w:color w:val="auto"/>
          <w:shd w:val="clear" w:color="auto" w:fill="FFFFFF"/>
        </w:rPr>
        <w:t>societas</w:t>
      </w:r>
      <w:proofErr w:type="spellEnd"/>
      <w:r w:rsidRPr="00176F24">
        <w:rPr>
          <w:rFonts w:ascii="Times New Roman" w:hAnsi="Times New Roman" w:cs="Times New Roman"/>
          <w:color w:val="auto"/>
          <w:shd w:val="clear" w:color="auto" w:fill="FFFFFF"/>
        </w:rPr>
        <w:t xml:space="preserve"> </w:t>
      </w:r>
      <w:proofErr w:type="spellStart"/>
      <w:r w:rsidRPr="00176F24">
        <w:rPr>
          <w:rFonts w:ascii="Times New Roman" w:hAnsi="Times New Roman" w:cs="Times New Roman"/>
          <w:color w:val="auto"/>
          <w:shd w:val="clear" w:color="auto" w:fill="FFFFFF"/>
        </w:rPr>
        <w:t>ibi</w:t>
      </w:r>
      <w:proofErr w:type="spellEnd"/>
      <w:r w:rsidRPr="00176F24">
        <w:rPr>
          <w:rFonts w:ascii="Times New Roman" w:hAnsi="Times New Roman" w:cs="Times New Roman"/>
          <w:color w:val="auto"/>
          <w:shd w:val="clear" w:color="auto" w:fill="FFFFFF"/>
        </w:rPr>
        <w:t xml:space="preserve"> </w:t>
      </w:r>
      <w:proofErr w:type="spellStart"/>
      <w:r w:rsidRPr="00176F24">
        <w:rPr>
          <w:rFonts w:ascii="Times New Roman" w:hAnsi="Times New Roman" w:cs="Times New Roman"/>
          <w:color w:val="auto"/>
          <w:shd w:val="clear" w:color="auto" w:fill="FFFFFF"/>
        </w:rPr>
        <w:t>jus</w:t>
      </w:r>
      <w:proofErr w:type="spellEnd"/>
      <w:r w:rsidRPr="00176F24">
        <w:rPr>
          <w:rFonts w:ascii="Times New Roman" w:hAnsi="Times New Roman" w:cs="Times New Roman"/>
          <w:color w:val="auto"/>
          <w:shd w:val="clear" w:color="auto" w:fill="FFFFFF"/>
        </w:rPr>
        <w:t>» («нет общества без права»)</w:t>
      </w:r>
      <w:r w:rsidRPr="00176F24">
        <w:rPr>
          <w:rStyle w:val="a8"/>
          <w:rFonts w:ascii="Times New Roman" w:hAnsi="Times New Roman" w:cs="Times New Roman"/>
          <w:color w:val="auto"/>
          <w:shd w:val="clear" w:color="auto" w:fill="FFFFFF"/>
        </w:rPr>
        <w:footnoteReference w:id="56"/>
      </w:r>
      <w:r w:rsidRPr="00176F24">
        <w:rPr>
          <w:rFonts w:ascii="Times New Roman" w:hAnsi="Times New Roman" w:cs="Times New Roman"/>
          <w:color w:val="auto"/>
          <w:shd w:val="clear" w:color="auto" w:fill="FFFFFF"/>
        </w:rPr>
        <w:t>».</w:t>
      </w:r>
    </w:p>
    <w:p w:rsidR="00711690" w:rsidRPr="00176F24" w:rsidRDefault="00711690" w:rsidP="00711690">
      <w:pPr>
        <w:jc w:val="both"/>
        <w:rPr>
          <w:rFonts w:ascii="Times New Roman" w:hAnsi="Times New Roman" w:cs="Times New Roman"/>
          <w:color w:val="auto"/>
        </w:rPr>
      </w:pPr>
      <w:r>
        <w:rPr>
          <w:rFonts w:ascii="Times New Roman" w:hAnsi="Times New Roman" w:cs="Times New Roman"/>
          <w:color w:val="auto"/>
          <w:shd w:val="clear" w:color="auto" w:fill="FFFFFF"/>
        </w:rPr>
        <w:t>36</w:t>
      </w:r>
    </w:p>
    <w:p w:rsidR="008742E0" w:rsidRDefault="00CA439A" w:rsidP="00CA439A">
      <w:pPr>
        <w:ind w:firstLine="740"/>
        <w:jc w:val="both"/>
        <w:rPr>
          <w:rFonts w:ascii="Times New Roman" w:hAnsi="Times New Roman" w:cs="Times New Roman"/>
        </w:rPr>
      </w:pPr>
      <w:r w:rsidRPr="002539CF">
        <w:rPr>
          <w:rFonts w:ascii="Times New Roman" w:hAnsi="Times New Roman" w:cs="Times New Roman"/>
        </w:rPr>
        <w:t>Если опустить</w:t>
      </w:r>
      <w:r w:rsidR="003B452B">
        <w:rPr>
          <w:rFonts w:ascii="Times New Roman" w:hAnsi="Times New Roman" w:cs="Times New Roman"/>
        </w:rPr>
        <w:t xml:space="preserve"> индивидуальные</w:t>
      </w:r>
      <w:r w:rsidRPr="002539CF">
        <w:rPr>
          <w:rFonts w:ascii="Times New Roman" w:hAnsi="Times New Roman" w:cs="Times New Roman"/>
        </w:rPr>
        <w:t xml:space="preserve"> нюансы, </w:t>
      </w:r>
      <w:r w:rsidR="00B0768D">
        <w:rPr>
          <w:rFonts w:ascii="Times New Roman" w:hAnsi="Times New Roman" w:cs="Times New Roman"/>
        </w:rPr>
        <w:t xml:space="preserve">наиболее распространенная </w:t>
      </w:r>
      <w:r w:rsidRPr="002539CF">
        <w:rPr>
          <w:rFonts w:ascii="Times New Roman" w:hAnsi="Times New Roman" w:cs="Times New Roman"/>
        </w:rPr>
        <w:t xml:space="preserve">схема обоснования базируется на двух посылках: </w:t>
      </w:r>
    </w:p>
    <w:p w:rsidR="008742E0" w:rsidRDefault="00CA439A" w:rsidP="00CA439A">
      <w:pPr>
        <w:ind w:firstLine="740"/>
        <w:jc w:val="both"/>
        <w:rPr>
          <w:rFonts w:ascii="Times New Roman" w:hAnsi="Times New Roman" w:cs="Times New Roman"/>
        </w:rPr>
      </w:pPr>
      <w:r w:rsidRPr="002539CF">
        <w:rPr>
          <w:rFonts w:ascii="Times New Roman" w:hAnsi="Times New Roman" w:cs="Times New Roman"/>
        </w:rPr>
        <w:t>а) право</w:t>
      </w:r>
      <w:r w:rsidR="008742E0">
        <w:rPr>
          <w:rFonts w:ascii="Times New Roman" w:hAnsi="Times New Roman" w:cs="Times New Roman"/>
        </w:rPr>
        <w:t>вое регулирование есть регулирование, опирающееся на силовое принуждение</w:t>
      </w:r>
      <w:r w:rsidRPr="002539CF">
        <w:rPr>
          <w:rFonts w:ascii="Times New Roman" w:hAnsi="Times New Roman" w:cs="Times New Roman"/>
        </w:rPr>
        <w:t>; б) общество невозможно без регуляции</w:t>
      </w:r>
      <w:r w:rsidR="008742E0">
        <w:rPr>
          <w:rFonts w:ascii="Times New Roman" w:hAnsi="Times New Roman" w:cs="Times New Roman"/>
        </w:rPr>
        <w:t>, опирающейся на силовое принуждение.</w:t>
      </w:r>
    </w:p>
    <w:p w:rsidR="00A365E9" w:rsidRDefault="00CA439A" w:rsidP="00A365E9">
      <w:pPr>
        <w:ind w:firstLine="740"/>
        <w:jc w:val="both"/>
        <w:rPr>
          <w:rFonts w:ascii="Times New Roman" w:hAnsi="Times New Roman" w:cs="Times New Roman"/>
        </w:rPr>
      </w:pPr>
      <w:r w:rsidRPr="002539CF">
        <w:rPr>
          <w:rFonts w:ascii="Times New Roman" w:hAnsi="Times New Roman" w:cs="Times New Roman"/>
        </w:rPr>
        <w:t>Утверждение (б), по-видимому, верно. Во всяком случае, мы его не будем оспаривать. А вот мысль о том, что именно принуждение отличает правовую норму от других, распространенная очень широко, в том числе вне связи с проблемой происхождения права, следует обсудить. Рассмотрим ряд примеров.</w:t>
      </w:r>
    </w:p>
    <w:p w:rsidR="00CA439A" w:rsidRPr="002539CF" w:rsidRDefault="00CA439A" w:rsidP="00A365E9">
      <w:pPr>
        <w:ind w:firstLine="740"/>
        <w:jc w:val="both"/>
        <w:rPr>
          <w:rFonts w:ascii="Times New Roman" w:hAnsi="Times New Roman" w:cs="Times New Roman"/>
        </w:rPr>
      </w:pPr>
      <w:r w:rsidRPr="002539CF">
        <w:rPr>
          <w:rFonts w:ascii="Times New Roman" w:hAnsi="Times New Roman" w:cs="Times New Roman"/>
        </w:rPr>
        <w:t xml:space="preserve">Допустим, мать говорит двухлетнему ребенку, который пытается дотянуться до </w:t>
      </w:r>
      <w:proofErr w:type="spellStart"/>
      <w:r w:rsidRPr="002539CF">
        <w:rPr>
          <w:rFonts w:ascii="Times New Roman" w:hAnsi="Times New Roman" w:cs="Times New Roman"/>
        </w:rPr>
        <w:t>электророзетки</w:t>
      </w:r>
      <w:proofErr w:type="spellEnd"/>
      <w:r w:rsidRPr="002539CF">
        <w:rPr>
          <w:rFonts w:ascii="Times New Roman" w:hAnsi="Times New Roman" w:cs="Times New Roman"/>
        </w:rPr>
        <w:t>: «Нельзя трогать розетку». Ребенок вполне</w:t>
      </w:r>
    </w:p>
    <w:p w:rsidR="00CA439A" w:rsidRPr="002539CF" w:rsidRDefault="00CA439A" w:rsidP="00CA439A">
      <w:pPr>
        <w:jc w:val="both"/>
        <w:rPr>
          <w:rFonts w:ascii="Times New Roman" w:hAnsi="Times New Roman" w:cs="Times New Roman"/>
        </w:rPr>
      </w:pPr>
      <w:r w:rsidRPr="002539CF">
        <w:rPr>
          <w:rFonts w:ascii="Times New Roman" w:hAnsi="Times New Roman" w:cs="Times New Roman"/>
        </w:rPr>
        <w:t>понимает смысл сказанного, но продолжает попытки. Мать говорит: «Будешь лезть к розетке, я тебя нашлепаю». Далее, в зависимости от характера ребенка, возможны варианты: он может сразу прекратить запрещенную деятельность, или после обозначения наказания, или после действительного наказания. В любом случае, здесь ребенку формулируется норма, за которой стоит принуждение. Едва ли отнесение такого рода нормы к числу правовых явлений не вызовет сомнений.</w:t>
      </w:r>
    </w:p>
    <w:p w:rsidR="00CA439A" w:rsidRPr="002539CF" w:rsidRDefault="00CA439A" w:rsidP="00CA439A">
      <w:pPr>
        <w:ind w:firstLine="740"/>
        <w:jc w:val="both"/>
        <w:rPr>
          <w:rFonts w:ascii="Times New Roman" w:hAnsi="Times New Roman" w:cs="Times New Roman"/>
        </w:rPr>
      </w:pPr>
      <w:r w:rsidRPr="002539CF">
        <w:rPr>
          <w:rFonts w:ascii="Times New Roman" w:hAnsi="Times New Roman" w:cs="Times New Roman"/>
        </w:rPr>
        <w:t>Другой пример - табу, архаический запрет на совершение определенных действий, нарушение которого карается сверхъестественными силами. Ю.И. Семенов, анализируя табу, отмечает, в частности, что оно опирается на «...чувство страха или ужаса перед неведомой опасностью, которую навлекают некоторые действия людей на коллектив, и тем самым страха перед этими действиями.»</w:t>
      </w:r>
      <w:r w:rsidRPr="002539CF">
        <w:rPr>
          <w:rFonts w:ascii="Times New Roman" w:hAnsi="Times New Roman" w:cs="Times New Roman"/>
          <w:vertAlign w:val="superscript"/>
        </w:rPr>
        <w:t>1</w:t>
      </w:r>
      <w:r w:rsidRPr="002539CF">
        <w:rPr>
          <w:rFonts w:ascii="Times New Roman" w:hAnsi="Times New Roman" w:cs="Times New Roman"/>
        </w:rPr>
        <w:t>. Таким образом, механизм действия табу опирается на иррациональные компоненты культуры и человеческой психики. Между тем, вряд ли можно усомниться в том, что нормы, носящие иррациональный характер, являются неюридическими</w:t>
      </w:r>
      <w:r w:rsidRPr="002539CF">
        <w:rPr>
          <w:rFonts w:ascii="Times New Roman" w:hAnsi="Times New Roman" w:cs="Times New Roman"/>
          <w:vertAlign w:val="superscript"/>
        </w:rPr>
        <w:footnoteReference w:id="57"/>
      </w:r>
      <w:r w:rsidRPr="002539CF">
        <w:rPr>
          <w:rFonts w:ascii="Times New Roman" w:hAnsi="Times New Roman" w:cs="Times New Roman"/>
          <w:vertAlign w:val="superscript"/>
        </w:rPr>
        <w:t xml:space="preserve"> </w:t>
      </w:r>
      <w:r w:rsidRPr="002539CF">
        <w:rPr>
          <w:rFonts w:ascii="Times New Roman" w:hAnsi="Times New Roman" w:cs="Times New Roman"/>
          <w:vertAlign w:val="superscript"/>
        </w:rPr>
        <w:footnoteReference w:id="58"/>
      </w:r>
      <w:r w:rsidRPr="002539CF">
        <w:rPr>
          <w:rFonts w:ascii="Times New Roman" w:hAnsi="Times New Roman" w:cs="Times New Roman"/>
        </w:rPr>
        <w:t>. Вполне очевидно, что табу коренным образом отличаются от правовых норм, которые понимаются людьми и могут изменяться ими.</w:t>
      </w:r>
    </w:p>
    <w:p w:rsidR="00711690" w:rsidRDefault="00CA439A" w:rsidP="002D4BC5">
      <w:pPr>
        <w:ind w:firstLine="740"/>
        <w:jc w:val="both"/>
        <w:rPr>
          <w:rFonts w:ascii="Times New Roman" w:hAnsi="Times New Roman" w:cs="Times New Roman"/>
        </w:rPr>
      </w:pPr>
      <w:r w:rsidRPr="002539CF">
        <w:rPr>
          <w:rFonts w:ascii="Times New Roman" w:hAnsi="Times New Roman" w:cs="Times New Roman"/>
        </w:rPr>
        <w:t xml:space="preserve">Третий пример - нечто среднее между двумя предыдущими. Воспитатель в детском саду, не желая, чтобы дети ходили в какое-то служебное помещение, говорит им: «Эту дверь открывать нельзя. Там живет </w:t>
      </w:r>
      <w:proofErr w:type="spellStart"/>
      <w:r w:rsidRPr="002539CF">
        <w:rPr>
          <w:rFonts w:ascii="Times New Roman" w:hAnsi="Times New Roman" w:cs="Times New Roman"/>
        </w:rPr>
        <w:t>бабай</w:t>
      </w:r>
      <w:proofErr w:type="spellEnd"/>
      <w:r w:rsidRPr="002539CF">
        <w:rPr>
          <w:rFonts w:ascii="Times New Roman" w:hAnsi="Times New Roman" w:cs="Times New Roman"/>
        </w:rPr>
        <w:t xml:space="preserve">, откроешь - он сразу выскочит». Запрет для детей трех-четырех лет окажется весьма эффективным. Кто такой </w:t>
      </w:r>
      <w:proofErr w:type="spellStart"/>
      <w:r w:rsidRPr="002539CF">
        <w:rPr>
          <w:rFonts w:ascii="Times New Roman" w:hAnsi="Times New Roman" w:cs="Times New Roman"/>
        </w:rPr>
        <w:t>бабай</w:t>
      </w:r>
      <w:proofErr w:type="spellEnd"/>
      <w:r w:rsidRPr="002539CF">
        <w:rPr>
          <w:rFonts w:ascii="Times New Roman" w:hAnsi="Times New Roman" w:cs="Times New Roman"/>
        </w:rPr>
        <w:t xml:space="preserve">? Как он выглядит? Что он сделает? Ничего этого дети не знают, но норму соблюдают. Причем если в группу придет новый ребенок, не слышавший высказывания воспитателя, другие ему передадут. Запрет может получить самостоятельную и довольно долгую жизнь. Причем </w:t>
      </w:r>
    </w:p>
    <w:p w:rsidR="00711690" w:rsidRDefault="00711690" w:rsidP="00711690">
      <w:pPr>
        <w:jc w:val="both"/>
        <w:rPr>
          <w:rFonts w:ascii="Times New Roman" w:hAnsi="Times New Roman" w:cs="Times New Roman"/>
        </w:rPr>
      </w:pPr>
      <w:r>
        <w:rPr>
          <w:rFonts w:ascii="Times New Roman" w:hAnsi="Times New Roman" w:cs="Times New Roman"/>
        </w:rPr>
        <w:t>37</w:t>
      </w:r>
    </w:p>
    <w:p w:rsidR="002D4BC5" w:rsidRDefault="00CA439A" w:rsidP="00711690">
      <w:pPr>
        <w:jc w:val="both"/>
        <w:rPr>
          <w:rFonts w:ascii="Times New Roman" w:hAnsi="Times New Roman" w:cs="Times New Roman"/>
        </w:rPr>
      </w:pPr>
      <w:r w:rsidRPr="002539CF">
        <w:rPr>
          <w:rFonts w:ascii="Times New Roman" w:hAnsi="Times New Roman" w:cs="Times New Roman"/>
        </w:rPr>
        <w:t>если новичок не поверит и будет пытаться проникнуть в запретное помещение, его могут и поколотить</w:t>
      </w:r>
      <w:r w:rsidRPr="002539CF">
        <w:rPr>
          <w:rFonts w:ascii="Times New Roman" w:hAnsi="Times New Roman" w:cs="Times New Roman"/>
          <w:vertAlign w:val="superscript"/>
        </w:rPr>
        <w:footnoteReference w:id="59"/>
      </w:r>
      <w:r w:rsidRPr="002539CF">
        <w:rPr>
          <w:rFonts w:ascii="Times New Roman" w:hAnsi="Times New Roman" w:cs="Times New Roman"/>
        </w:rPr>
        <w:t xml:space="preserve">. Вполне понятно, что и эта принудительная норма никакого отношения </w:t>
      </w:r>
      <w:proofErr w:type="gramStart"/>
      <w:r w:rsidRPr="002539CF">
        <w:rPr>
          <w:rFonts w:ascii="Times New Roman" w:hAnsi="Times New Roman" w:cs="Times New Roman"/>
        </w:rPr>
        <w:t>к</w:t>
      </w:r>
      <w:proofErr w:type="gramEnd"/>
      <w:r w:rsidRPr="002539CF">
        <w:rPr>
          <w:rFonts w:ascii="Times New Roman" w:hAnsi="Times New Roman" w:cs="Times New Roman"/>
        </w:rPr>
        <w:t xml:space="preserve"> </w:t>
      </w:r>
      <w:r w:rsidRPr="002539CF">
        <w:rPr>
          <w:rFonts w:ascii="Times New Roman" w:hAnsi="Times New Roman" w:cs="Times New Roman"/>
        </w:rPr>
        <w:lastRenderedPageBreak/>
        <w:t>праву не имеет.</w:t>
      </w:r>
    </w:p>
    <w:p w:rsidR="00A365E9" w:rsidRDefault="00A365E9" w:rsidP="002D4BC5">
      <w:pPr>
        <w:ind w:firstLine="740"/>
        <w:jc w:val="both"/>
      </w:pPr>
      <w:r>
        <w:t>Последний из приведенных примеров – несколько модифицированное в контексте обсуждаемой проблемы детское воспоминание автора. Понятно, что в отсутстви</w:t>
      </w:r>
      <w:r w:rsidR="00292B4A">
        <w:t>е надлежащим образом выполненного документирования эксперимента</w:t>
      </w:r>
      <w:r>
        <w:t xml:space="preserve"> об убеждающей силе этой истории говорить не приходится. Однако этология дает нам вполне достоверные и потому реально убедительные примеры. </w:t>
      </w:r>
      <w:r w:rsidR="00B609DE">
        <w:t xml:space="preserve">В парке Найроби </w:t>
      </w:r>
      <w:proofErr w:type="spellStart"/>
      <w:r w:rsidR="00B609DE" w:rsidRPr="00B609DE">
        <w:t>De</w:t>
      </w:r>
      <w:r w:rsidR="00CA6E8D" w:rsidRPr="00B609DE">
        <w:t>Vore</w:t>
      </w:r>
      <w:proofErr w:type="spellEnd"/>
      <w:r w:rsidR="00CA6E8D" w:rsidRPr="00B609DE">
        <w:t xml:space="preserve"> </w:t>
      </w:r>
      <w:r w:rsidR="00B609DE" w:rsidRPr="00B609DE">
        <w:t>начал изучать большую группу более чем</w:t>
      </w:r>
      <w:r w:rsidR="00B609DE">
        <w:t xml:space="preserve"> из 80 </w:t>
      </w:r>
      <w:r w:rsidR="00B609DE" w:rsidRPr="00B609DE">
        <w:t xml:space="preserve">бабуинов, </w:t>
      </w:r>
      <w:r w:rsidR="00B609DE">
        <w:t xml:space="preserve">к </w:t>
      </w:r>
      <w:r w:rsidR="00B609DE" w:rsidRPr="00B609DE">
        <w:t xml:space="preserve">которым легко можно было </w:t>
      </w:r>
      <w:r w:rsidR="00B609DE">
        <w:t xml:space="preserve">приближаться </w:t>
      </w:r>
      <w:r w:rsidR="00B609DE" w:rsidRPr="00B609DE">
        <w:t>в автомобиле.</w:t>
      </w:r>
      <w:r w:rsidR="00B609DE">
        <w:t xml:space="preserve"> Однако после того, как м</w:t>
      </w:r>
      <w:r w:rsidR="00B609DE" w:rsidRPr="00B609DE">
        <w:t xml:space="preserve">естный паразитолог выстрелил </w:t>
      </w:r>
      <w:r w:rsidR="00B609DE">
        <w:t xml:space="preserve">в двух из этих бабуинов из </w:t>
      </w:r>
      <w:r w:rsidR="00B609DE" w:rsidRPr="00B609DE">
        <w:t xml:space="preserve">винтовки, </w:t>
      </w:r>
      <w:r w:rsidR="00B609DE">
        <w:t>эта группа не позволяла приближаться к себе даже</w:t>
      </w:r>
      <w:r w:rsidR="00B609DE" w:rsidRPr="00B609DE">
        <w:t xml:space="preserve"> спустя 8 месяцев</w:t>
      </w:r>
      <w:r w:rsidR="00B609DE">
        <w:t>, хотя «… крайне маловероятно, что все животные видели стрельбу…»</w:t>
      </w:r>
      <w:r w:rsidR="00890AE4">
        <w:rPr>
          <w:rStyle w:val="a8"/>
        </w:rPr>
        <w:footnoteReference w:id="60"/>
      </w:r>
      <w:r w:rsidR="00CA6E8D">
        <w:t xml:space="preserve">. </w:t>
      </w:r>
      <w:r w:rsidR="002A1B0F">
        <w:t>Другой</w:t>
      </w:r>
      <w:r w:rsidR="00BA6140">
        <w:t xml:space="preserve"> пример рассказывает Ф. де Вааль, один из самых знаменитых современных приматологов: «</w:t>
      </w:r>
      <w:r w:rsidR="00BA6140">
        <w:rPr>
          <w:rStyle w:val="FontStyle108"/>
        </w:rPr>
        <w:t xml:space="preserve">История произошла в зоопарке </w:t>
      </w:r>
      <w:proofErr w:type="spellStart"/>
      <w:r w:rsidR="00BA6140">
        <w:rPr>
          <w:rStyle w:val="FontStyle108"/>
        </w:rPr>
        <w:t>Арнема</w:t>
      </w:r>
      <w:proofErr w:type="spellEnd"/>
      <w:r w:rsidR="00BA6140">
        <w:rPr>
          <w:rStyle w:val="FontStyle108"/>
        </w:rPr>
        <w:t>, пока я еще там работал. Однажды теплым вечером мы позвали своих шимпанзе в здание, но из-за великолепной погоды две юные самочки отказались возвращаться. Они были рады по</w:t>
      </w:r>
      <w:r w:rsidR="00BA6140">
        <w:rPr>
          <w:rStyle w:val="FontStyle108"/>
        </w:rPr>
        <w:softHyphen/>
        <w:t>лучить весь остров в свое распоряжение. Но в зоопарке суще</w:t>
      </w:r>
      <w:r w:rsidR="00BA6140">
        <w:rPr>
          <w:rStyle w:val="FontStyle108"/>
        </w:rPr>
        <w:softHyphen/>
        <w:t>ствует правило, согласно которому никто из обезьян не по</w:t>
      </w:r>
      <w:r w:rsidR="00BA6140">
        <w:rPr>
          <w:rStyle w:val="FontStyle108"/>
        </w:rPr>
        <w:softHyphen/>
        <w:t>лучит ужина, пока все не соберутся в помещении, поэтому выходка упрямых самочек вызвала в группе откровенное не</w:t>
      </w:r>
      <w:r w:rsidR="00BA6140">
        <w:rPr>
          <w:rStyle w:val="FontStyle108"/>
        </w:rPr>
        <w:softHyphen/>
        <w:t>довольство. Когда через несколько часов они все-таки соизво</w:t>
      </w:r>
      <w:r w:rsidR="00BA6140">
        <w:rPr>
          <w:rStyle w:val="FontStyle108"/>
        </w:rPr>
        <w:softHyphen/>
        <w:t>лили прийти, им выделили на ночь отдельную комнату, чтобы уберечь от наказания. На следующее утро — мы все успели уже забыть о вчерашнем инциденте — шимпанзе показали,</w:t>
      </w:r>
      <w:r w:rsidR="00BA6140" w:rsidRPr="00BA6140">
        <w:t xml:space="preserve"> </w:t>
      </w:r>
      <w:r w:rsidR="00BA6140">
        <w:rPr>
          <w:rStyle w:val="FontStyle108"/>
        </w:rPr>
        <w:t>что они-то ничего не забыли. Оказавшись на острове, вся колония принялась вымещать раздражение за задержанную трапезу на двух нарушительницах; в конце концов их просто побили. Правда, нарушенное правило было введено людьми, но, может быть, именно поэтому мы столь высоко оценили его соблюдение. Колония, кажется, поняла преимущества стро</w:t>
      </w:r>
      <w:r w:rsidR="00BA6140">
        <w:rPr>
          <w:rStyle w:val="FontStyle108"/>
        </w:rPr>
        <w:softHyphen/>
        <w:t>гого соблюдения всеми установленного порядка. В тот вечер две юные самочки явились к ужину первыми»</w:t>
      </w:r>
      <w:r w:rsidR="00BA6140">
        <w:rPr>
          <w:rStyle w:val="a8"/>
          <w:sz w:val="22"/>
          <w:szCs w:val="22"/>
        </w:rPr>
        <w:footnoteReference w:id="61"/>
      </w:r>
      <w:r w:rsidR="00BA6140">
        <w:rPr>
          <w:rStyle w:val="FontStyle108"/>
        </w:rPr>
        <w:t xml:space="preserve">. </w:t>
      </w:r>
      <w:r w:rsidR="00CA6E8D">
        <w:t>Таким образом, уже в культуре высокоразвитых обезьян присутствуют нормы</w:t>
      </w:r>
      <w:r w:rsidR="0093024A">
        <w:t xml:space="preserve">, за которыми стоит силовое принуждение. Если признать, что именно силовое принуждение специфицирует нормы права, придется согласиться с тем, что право существует уже у </w:t>
      </w:r>
      <w:r w:rsidR="00BA6140">
        <w:t xml:space="preserve">шимпанзе и даже </w:t>
      </w:r>
      <w:r w:rsidR="0093024A">
        <w:t>бабуинов.</w:t>
      </w:r>
    </w:p>
    <w:p w:rsidR="00711690" w:rsidRPr="00CA6E8D" w:rsidRDefault="00711690" w:rsidP="00711690">
      <w:pPr>
        <w:jc w:val="both"/>
      </w:pPr>
      <w:r>
        <w:t>38</w:t>
      </w:r>
      <w:bookmarkStart w:id="0" w:name="_GoBack"/>
      <w:bookmarkEnd w:id="0"/>
    </w:p>
    <w:p w:rsidR="0093024A" w:rsidRDefault="00CA439A" w:rsidP="00CA439A">
      <w:pPr>
        <w:ind w:firstLine="740"/>
        <w:jc w:val="both"/>
        <w:rPr>
          <w:rFonts w:ascii="Times New Roman" w:hAnsi="Times New Roman" w:cs="Times New Roman"/>
        </w:rPr>
      </w:pPr>
      <w:r w:rsidRPr="002539CF">
        <w:rPr>
          <w:rFonts w:ascii="Times New Roman" w:hAnsi="Times New Roman" w:cs="Times New Roman"/>
        </w:rPr>
        <w:t>Вернемся к силлогизму, претендующему на обоснование формулы «где общество, там право». Ложность первой посылки, специфицирующей правовую норму через принуждение, означает, что</w:t>
      </w:r>
      <w:r w:rsidR="009B4882">
        <w:rPr>
          <w:rFonts w:ascii="Times New Roman" w:hAnsi="Times New Roman" w:cs="Times New Roman"/>
        </w:rPr>
        <w:t xml:space="preserve"> рассмотренное</w:t>
      </w:r>
      <w:r w:rsidRPr="002539CF">
        <w:rPr>
          <w:rFonts w:ascii="Times New Roman" w:hAnsi="Times New Roman" w:cs="Times New Roman"/>
        </w:rPr>
        <w:t xml:space="preserve"> традиционное обоснование в целом несостоятельно.</w:t>
      </w:r>
      <w:r w:rsidR="0093024A">
        <w:rPr>
          <w:rFonts w:ascii="Times New Roman" w:hAnsi="Times New Roman" w:cs="Times New Roman"/>
        </w:rPr>
        <w:t xml:space="preserve"> Однако следует помнить</w:t>
      </w:r>
      <w:r w:rsidRPr="002539CF">
        <w:rPr>
          <w:rFonts w:ascii="Times New Roman" w:hAnsi="Times New Roman" w:cs="Times New Roman"/>
        </w:rPr>
        <w:t xml:space="preserve">, </w:t>
      </w:r>
      <w:r w:rsidR="0093024A">
        <w:rPr>
          <w:rFonts w:ascii="Times New Roman" w:hAnsi="Times New Roman" w:cs="Times New Roman"/>
        </w:rPr>
        <w:t xml:space="preserve">что </w:t>
      </w:r>
      <w:r w:rsidRPr="002539CF">
        <w:rPr>
          <w:rFonts w:ascii="Times New Roman" w:hAnsi="Times New Roman" w:cs="Times New Roman"/>
        </w:rPr>
        <w:t>несостоятельность аргументов не означает ложности тезиса.</w:t>
      </w:r>
      <w:r w:rsidR="009265B4">
        <w:rPr>
          <w:rFonts w:ascii="Times New Roman" w:hAnsi="Times New Roman" w:cs="Times New Roman"/>
        </w:rPr>
        <w:t xml:space="preserve"> Считаю, что именно последняя рассмотренная позиция, </w:t>
      </w:r>
      <w:proofErr w:type="spellStart"/>
      <w:r w:rsidR="009265B4" w:rsidRPr="00176F24">
        <w:rPr>
          <w:rFonts w:ascii="Times New Roman" w:hAnsi="Times New Roman" w:cs="Times New Roman"/>
          <w:color w:val="auto"/>
          <w:shd w:val="clear" w:color="auto" w:fill="FFFFFF"/>
        </w:rPr>
        <w:t>Ubi</w:t>
      </w:r>
      <w:proofErr w:type="spellEnd"/>
      <w:r w:rsidR="009265B4" w:rsidRPr="00176F24">
        <w:rPr>
          <w:rFonts w:ascii="Times New Roman" w:hAnsi="Times New Roman" w:cs="Times New Roman"/>
          <w:color w:val="auto"/>
          <w:shd w:val="clear" w:color="auto" w:fill="FFFFFF"/>
        </w:rPr>
        <w:t xml:space="preserve"> </w:t>
      </w:r>
      <w:proofErr w:type="spellStart"/>
      <w:r w:rsidR="009265B4" w:rsidRPr="00176F24">
        <w:rPr>
          <w:rFonts w:ascii="Times New Roman" w:hAnsi="Times New Roman" w:cs="Times New Roman"/>
          <w:color w:val="auto"/>
          <w:shd w:val="clear" w:color="auto" w:fill="FFFFFF"/>
        </w:rPr>
        <w:t>societas</w:t>
      </w:r>
      <w:proofErr w:type="spellEnd"/>
      <w:r w:rsidR="009265B4" w:rsidRPr="00176F24">
        <w:rPr>
          <w:rFonts w:ascii="Times New Roman" w:hAnsi="Times New Roman" w:cs="Times New Roman"/>
          <w:color w:val="auto"/>
          <w:shd w:val="clear" w:color="auto" w:fill="FFFFFF"/>
        </w:rPr>
        <w:t xml:space="preserve"> </w:t>
      </w:r>
      <w:proofErr w:type="spellStart"/>
      <w:r w:rsidR="009265B4" w:rsidRPr="00176F24">
        <w:rPr>
          <w:rFonts w:ascii="Times New Roman" w:hAnsi="Times New Roman" w:cs="Times New Roman"/>
          <w:color w:val="auto"/>
          <w:shd w:val="clear" w:color="auto" w:fill="FFFFFF"/>
        </w:rPr>
        <w:t>ibi</w:t>
      </w:r>
      <w:proofErr w:type="spellEnd"/>
      <w:r w:rsidR="009265B4" w:rsidRPr="00176F24">
        <w:rPr>
          <w:rFonts w:ascii="Times New Roman" w:hAnsi="Times New Roman" w:cs="Times New Roman"/>
          <w:color w:val="auto"/>
          <w:shd w:val="clear" w:color="auto" w:fill="FFFFFF"/>
        </w:rPr>
        <w:t xml:space="preserve"> </w:t>
      </w:r>
      <w:proofErr w:type="spellStart"/>
      <w:r w:rsidR="009265B4" w:rsidRPr="00176F24">
        <w:rPr>
          <w:rFonts w:ascii="Times New Roman" w:hAnsi="Times New Roman" w:cs="Times New Roman"/>
          <w:color w:val="auto"/>
          <w:shd w:val="clear" w:color="auto" w:fill="FFFFFF"/>
        </w:rPr>
        <w:t>jus</w:t>
      </w:r>
      <w:proofErr w:type="spellEnd"/>
      <w:r w:rsidR="009265B4">
        <w:rPr>
          <w:rFonts w:ascii="Times New Roman" w:hAnsi="Times New Roman" w:cs="Times New Roman"/>
          <w:color w:val="auto"/>
          <w:shd w:val="clear" w:color="auto" w:fill="FFFFFF"/>
        </w:rPr>
        <w:t>, верна. Иное ее обоснование, принципиально отличное от критически разобранного здесь наиболее распространенного ее аргументирования, представлено мною в ряде других работ</w:t>
      </w:r>
      <w:r w:rsidR="009265B4">
        <w:rPr>
          <w:rStyle w:val="a8"/>
          <w:rFonts w:ascii="Times New Roman" w:hAnsi="Times New Roman" w:cs="Times New Roman"/>
          <w:color w:val="auto"/>
          <w:shd w:val="clear" w:color="auto" w:fill="FFFFFF"/>
        </w:rPr>
        <w:footnoteReference w:id="62"/>
      </w:r>
      <w:r w:rsidR="009265B4">
        <w:rPr>
          <w:rFonts w:ascii="Times New Roman" w:hAnsi="Times New Roman" w:cs="Times New Roman"/>
          <w:color w:val="auto"/>
          <w:shd w:val="clear" w:color="auto" w:fill="FFFFFF"/>
        </w:rPr>
        <w:t>.</w:t>
      </w:r>
    </w:p>
    <w:p w:rsidR="0093024A" w:rsidRDefault="0093024A" w:rsidP="00CA439A">
      <w:pPr>
        <w:ind w:firstLine="740"/>
        <w:jc w:val="both"/>
        <w:rPr>
          <w:rFonts w:ascii="Times New Roman" w:hAnsi="Times New Roman" w:cs="Times New Roman"/>
        </w:rPr>
      </w:pPr>
    </w:p>
    <w:sectPr w:rsidR="0093024A">
      <w:footerReference w:type="even" r:id="rId8"/>
      <w:footerReference w:type="default" r:id="rId9"/>
      <w:footnotePr>
        <w:numRestart w:val="eachPage"/>
      </w:foot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DE9" w:rsidRDefault="00AF0DE9" w:rsidP="00CA439A">
      <w:r>
        <w:separator/>
      </w:r>
    </w:p>
  </w:endnote>
  <w:endnote w:type="continuationSeparator" w:id="0">
    <w:p w:rsidR="00AF0DE9" w:rsidRDefault="00AF0DE9" w:rsidP="00CA4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EF" w:rsidRDefault="000E68EF">
    <w:pPr>
      <w:rPr>
        <w:sz w:val="2"/>
        <w:szCs w:val="2"/>
      </w:rPr>
    </w:pPr>
    <w:r>
      <w:rPr>
        <w:noProof/>
        <w:lang w:bidi="ar-SA"/>
      </w:rPr>
      <mc:AlternateContent>
        <mc:Choice Requires="wps">
          <w:drawing>
            <wp:anchor distT="0" distB="0" distL="63500" distR="63500" simplePos="0" relativeHeight="251659264" behindDoc="1" locked="0" layoutInCell="1" allowOverlap="1" wp14:anchorId="2D90FFDF" wp14:editId="2EB4DD5D">
              <wp:simplePos x="0" y="0"/>
              <wp:positionH relativeFrom="page">
                <wp:posOffset>3676015</wp:posOffset>
              </wp:positionH>
              <wp:positionV relativeFrom="page">
                <wp:posOffset>10101580</wp:posOffset>
              </wp:positionV>
              <wp:extent cx="140335" cy="160655"/>
              <wp:effectExtent l="0" t="0" r="3175" b="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68EF" w:rsidRDefault="000E68EF">
                          <w:r>
                            <w:fldChar w:fldCharType="begin"/>
                          </w:r>
                          <w:r>
                            <w:instrText xml:space="preserve"> PAGE \* MERGEFORMAT </w:instrText>
                          </w:r>
                          <w:r>
                            <w:fldChar w:fldCharType="separate"/>
                          </w:r>
                          <w:r w:rsidRPr="00041ED3">
                            <w:rPr>
                              <w:rStyle w:val="a5"/>
                              <w:rFonts w:eastAsia="Microsoft Sans Serif"/>
                              <w:noProof/>
                            </w:rPr>
                            <w:t>16</w:t>
                          </w:r>
                          <w:r>
                            <w:rPr>
                              <w:rStyle w:val="a5"/>
                              <w:rFonts w:eastAsia="Microsoft Sans Seri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D90FFDF" id="_x0000_t202" coordsize="21600,21600" o:spt="202" path="m,l,21600r21600,l21600,xe">
              <v:stroke joinstyle="miter"/>
              <v:path gradientshapeok="t" o:connecttype="rect"/>
            </v:shapetype>
            <v:shape id="Text Box 4" o:spid="_x0000_s1026" type="#_x0000_t202" style="position:absolute;margin-left:289.45pt;margin-top:795.4pt;width:11.05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" filled="f" stroked="f">
              <v:textbox style="mso-fit-shape-to-text:t" inset="0,0,0,0">
                <w:txbxContent>
                  <w:p w:rsidR="000E68EF" w:rsidRDefault="000E68EF">
                    <w:r>
                      <w:fldChar w:fldCharType="begin"/>
                    </w:r>
                    <w:r>
                      <w:instrText xml:space="preserve"> PAGE \* MERGEFORMAT </w:instrText>
                    </w:r>
                    <w:r>
                      <w:fldChar w:fldCharType="separate"/>
                    </w:r>
                    <w:r w:rsidRPr="00041ED3">
                      <w:rPr>
                        <w:rStyle w:val="a5"/>
                        <w:rFonts w:eastAsia="Microsoft Sans Serif"/>
                        <w:noProof/>
                      </w:rPr>
                      <w:t>16</w:t>
                    </w:r>
                    <w:r>
                      <w:rPr>
                        <w:rStyle w:val="a5"/>
                        <w:rFonts w:eastAsia="Microsoft Sans Serif"/>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EF" w:rsidRDefault="000E68EF">
    <w:pPr>
      <w:rPr>
        <w:sz w:val="2"/>
        <w:szCs w:val="2"/>
      </w:rPr>
    </w:pPr>
    <w:r>
      <w:rPr>
        <w:noProof/>
        <w:lang w:bidi="ar-SA"/>
      </w:rPr>
      <mc:AlternateContent>
        <mc:Choice Requires="wps">
          <w:drawing>
            <wp:anchor distT="0" distB="0" distL="63500" distR="63500" simplePos="0" relativeHeight="251660288" behindDoc="1" locked="0" layoutInCell="1" allowOverlap="1" wp14:anchorId="6B9CF9F8" wp14:editId="002EA059">
              <wp:simplePos x="0" y="0"/>
              <wp:positionH relativeFrom="page">
                <wp:posOffset>3676015</wp:posOffset>
              </wp:positionH>
              <wp:positionV relativeFrom="page">
                <wp:posOffset>10101580</wp:posOffset>
              </wp:positionV>
              <wp:extent cx="140335" cy="160655"/>
              <wp:effectExtent l="0" t="0" r="3175" b="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68EF" w:rsidRDefault="000E68EF">
                          <w:r>
                            <w:fldChar w:fldCharType="begin"/>
                          </w:r>
                          <w:r>
                            <w:instrText xml:space="preserve"> PAGE \* MERGEFORMAT </w:instrText>
                          </w:r>
                          <w:r>
                            <w:fldChar w:fldCharType="separate"/>
                          </w:r>
                          <w:r w:rsidR="00711690" w:rsidRPr="00711690">
                            <w:rPr>
                              <w:rStyle w:val="a5"/>
                              <w:rFonts w:eastAsia="Microsoft Sans Serif"/>
                              <w:noProof/>
                            </w:rPr>
                            <w:t>15</w:t>
                          </w:r>
                          <w:r>
                            <w:rPr>
                              <w:rStyle w:val="a5"/>
                              <w:rFonts w:eastAsia="Microsoft Sans Seri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289.45pt;margin-top:795.4pt;width:11.05pt;height:12.6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" filled="f" stroked="f">
              <v:textbox style="mso-fit-shape-to-text:t" inset="0,0,0,0">
                <w:txbxContent>
                  <w:p w:rsidR="000E68EF" w:rsidRDefault="000E68EF">
                    <w:r>
                      <w:fldChar w:fldCharType="begin"/>
                    </w:r>
                    <w:r>
                      <w:instrText xml:space="preserve"> PAGE \* MERGEFORMAT </w:instrText>
                    </w:r>
                    <w:r>
                      <w:fldChar w:fldCharType="separate"/>
                    </w:r>
                    <w:r w:rsidR="00711690" w:rsidRPr="00711690">
                      <w:rPr>
                        <w:rStyle w:val="a5"/>
                        <w:rFonts w:eastAsia="Microsoft Sans Serif"/>
                        <w:noProof/>
                      </w:rPr>
                      <w:t>15</w:t>
                    </w:r>
                    <w:r>
                      <w:rPr>
                        <w:rStyle w:val="a5"/>
                        <w:rFonts w:eastAsia="Microsoft Sans Serif"/>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DE9" w:rsidRDefault="00AF0DE9" w:rsidP="00CA439A">
      <w:r>
        <w:separator/>
      </w:r>
    </w:p>
  </w:footnote>
  <w:footnote w:type="continuationSeparator" w:id="0">
    <w:p w:rsidR="00AF0DE9" w:rsidRDefault="00AF0DE9" w:rsidP="00CA439A">
      <w:r>
        <w:continuationSeparator/>
      </w:r>
    </w:p>
  </w:footnote>
  <w:footnote w:id="1">
    <w:p w:rsidR="00AA6CEA" w:rsidRPr="004442CF" w:rsidRDefault="00AA6CEA" w:rsidP="004442CF">
      <w:pPr>
        <w:pStyle w:val="a6"/>
        <w:jc w:val="both"/>
        <w:rPr>
          <w:rFonts w:ascii="Times New Roman" w:hAnsi="Times New Roman" w:cs="Times New Roman"/>
          <w:color w:val="auto"/>
        </w:rPr>
      </w:pPr>
      <w:r w:rsidRPr="004442CF">
        <w:rPr>
          <w:rStyle w:val="a8"/>
          <w:rFonts w:ascii="Times New Roman" w:hAnsi="Times New Roman" w:cs="Times New Roman"/>
          <w:color w:val="auto"/>
        </w:rPr>
        <w:footnoteRef/>
      </w:r>
      <w:r w:rsidRPr="004442CF">
        <w:rPr>
          <w:rFonts w:ascii="Times New Roman" w:hAnsi="Times New Roman" w:cs="Times New Roman"/>
          <w:color w:val="auto"/>
        </w:rPr>
        <w:t xml:space="preserve"> «Культурная приматология (то есть изучение поведенческих традиций нечеловеческих приматов, как окно в эволюции культурных способностей человека) была основана в Японии </w:t>
      </w:r>
      <w:proofErr w:type="spellStart"/>
      <w:r w:rsidRPr="004442CF">
        <w:rPr>
          <w:rFonts w:ascii="Times New Roman" w:hAnsi="Times New Roman" w:cs="Times New Roman"/>
          <w:color w:val="auto"/>
        </w:rPr>
        <w:t>Кинджи</w:t>
      </w:r>
      <w:proofErr w:type="spellEnd"/>
      <w:r w:rsidRPr="004442CF">
        <w:rPr>
          <w:rFonts w:ascii="Times New Roman" w:hAnsi="Times New Roman" w:cs="Times New Roman"/>
          <w:color w:val="auto"/>
        </w:rPr>
        <w:t xml:space="preserve"> </w:t>
      </w:r>
      <w:proofErr w:type="spellStart"/>
      <w:r w:rsidRPr="004442CF">
        <w:rPr>
          <w:rFonts w:ascii="Times New Roman" w:hAnsi="Times New Roman" w:cs="Times New Roman"/>
          <w:color w:val="auto"/>
        </w:rPr>
        <w:t>Иманиши</w:t>
      </w:r>
      <w:proofErr w:type="spellEnd"/>
      <w:r w:rsidRPr="004442CF">
        <w:rPr>
          <w:rFonts w:ascii="Times New Roman" w:hAnsi="Times New Roman" w:cs="Times New Roman"/>
          <w:color w:val="auto"/>
        </w:rPr>
        <w:t xml:space="preserve"> в начале 1950-х годов. Эта относительно новая область исследований охватывает различные дисциплины и сегодня продуктивно развивается благодаря сотрудничеству между японским и западным </w:t>
      </w:r>
      <w:proofErr w:type="spellStart"/>
      <w:r w:rsidRPr="004442CF">
        <w:rPr>
          <w:rFonts w:ascii="Times New Roman" w:hAnsi="Times New Roman" w:cs="Times New Roman"/>
          <w:color w:val="auto"/>
        </w:rPr>
        <w:t>приматологами</w:t>
      </w:r>
      <w:proofErr w:type="spellEnd"/>
      <w:r w:rsidRPr="004442CF">
        <w:rPr>
          <w:rFonts w:ascii="Times New Roman" w:hAnsi="Times New Roman" w:cs="Times New Roman"/>
          <w:color w:val="auto"/>
        </w:rPr>
        <w:t>» (</w:t>
      </w:r>
      <w:proofErr w:type="spellStart"/>
      <w:r w:rsidRPr="004442CF">
        <w:rPr>
          <w:rFonts w:ascii="Times New Roman" w:hAnsi="Times New Roman" w:cs="Times New Roman"/>
          <w:color w:val="auto"/>
          <w:shd w:val="clear" w:color="auto" w:fill="FFFFFF"/>
        </w:rPr>
        <w:t>Leca</w:t>
      </w:r>
      <w:proofErr w:type="spellEnd"/>
      <w:r w:rsidRPr="004442CF">
        <w:rPr>
          <w:rFonts w:ascii="Times New Roman" w:hAnsi="Times New Roman" w:cs="Times New Roman"/>
          <w:color w:val="auto"/>
          <w:shd w:val="clear" w:color="auto" w:fill="FFFFFF"/>
        </w:rPr>
        <w:t xml:space="preserve"> JB, </w:t>
      </w:r>
      <w:proofErr w:type="spellStart"/>
      <w:r w:rsidRPr="004442CF">
        <w:rPr>
          <w:rFonts w:ascii="Times New Roman" w:hAnsi="Times New Roman" w:cs="Times New Roman"/>
          <w:color w:val="auto"/>
          <w:shd w:val="clear" w:color="auto" w:fill="FFFFFF"/>
        </w:rPr>
        <w:t>Gunst</w:t>
      </w:r>
      <w:proofErr w:type="spellEnd"/>
      <w:r w:rsidRPr="004442CF">
        <w:rPr>
          <w:rFonts w:ascii="Times New Roman" w:hAnsi="Times New Roman" w:cs="Times New Roman"/>
          <w:color w:val="auto"/>
          <w:shd w:val="clear" w:color="auto" w:fill="FFFFFF"/>
        </w:rPr>
        <w:t xml:space="preserve"> N, </w:t>
      </w:r>
      <w:proofErr w:type="spellStart"/>
      <w:r w:rsidRPr="004442CF">
        <w:rPr>
          <w:rFonts w:ascii="Times New Roman" w:hAnsi="Times New Roman" w:cs="Times New Roman"/>
          <w:color w:val="auto"/>
          <w:shd w:val="clear" w:color="auto" w:fill="FFFFFF"/>
        </w:rPr>
        <w:t>Pelletier</w:t>
      </w:r>
      <w:proofErr w:type="spellEnd"/>
      <w:r w:rsidRPr="004442CF">
        <w:rPr>
          <w:rFonts w:ascii="Times New Roman" w:hAnsi="Times New Roman" w:cs="Times New Roman"/>
          <w:color w:val="auto"/>
          <w:shd w:val="clear" w:color="auto" w:fill="FFFFFF"/>
        </w:rPr>
        <w:t xml:space="preserve"> AN, </w:t>
      </w:r>
      <w:proofErr w:type="spellStart"/>
      <w:r w:rsidRPr="004442CF">
        <w:rPr>
          <w:rFonts w:ascii="Times New Roman" w:hAnsi="Times New Roman" w:cs="Times New Roman"/>
          <w:color w:val="auto"/>
          <w:shd w:val="clear" w:color="auto" w:fill="FFFFFF"/>
        </w:rPr>
        <w:t>Vasey</w:t>
      </w:r>
      <w:proofErr w:type="spellEnd"/>
      <w:r w:rsidRPr="004442CF">
        <w:rPr>
          <w:rFonts w:ascii="Times New Roman" w:hAnsi="Times New Roman" w:cs="Times New Roman"/>
          <w:color w:val="auto"/>
          <w:shd w:val="clear" w:color="auto" w:fill="FFFFFF"/>
        </w:rPr>
        <w:t xml:space="preserve"> PL, </w:t>
      </w:r>
      <w:proofErr w:type="spellStart"/>
      <w:r w:rsidRPr="004442CF">
        <w:rPr>
          <w:rFonts w:ascii="Times New Roman" w:hAnsi="Times New Roman" w:cs="Times New Roman"/>
          <w:color w:val="auto"/>
          <w:shd w:val="clear" w:color="auto" w:fill="FFFFFF"/>
        </w:rPr>
        <w:t>Nahallage</w:t>
      </w:r>
      <w:proofErr w:type="spellEnd"/>
      <w:r w:rsidRPr="004442CF">
        <w:rPr>
          <w:rFonts w:ascii="Times New Roman" w:hAnsi="Times New Roman" w:cs="Times New Roman"/>
          <w:color w:val="auto"/>
          <w:shd w:val="clear" w:color="auto" w:fill="FFFFFF"/>
        </w:rPr>
        <w:t xml:space="preserve"> CA, </w:t>
      </w:r>
      <w:proofErr w:type="spellStart"/>
      <w:r w:rsidRPr="004442CF">
        <w:rPr>
          <w:rFonts w:ascii="Times New Roman" w:hAnsi="Times New Roman" w:cs="Times New Roman"/>
          <w:color w:val="auto"/>
          <w:shd w:val="clear" w:color="auto" w:fill="FFFFFF"/>
        </w:rPr>
        <w:t>Watanabe</w:t>
      </w:r>
      <w:proofErr w:type="spellEnd"/>
      <w:r w:rsidRPr="004442CF">
        <w:rPr>
          <w:rFonts w:ascii="Times New Roman" w:hAnsi="Times New Roman" w:cs="Times New Roman"/>
          <w:color w:val="auto"/>
          <w:shd w:val="clear" w:color="auto" w:fill="FFFFFF"/>
        </w:rPr>
        <w:t xml:space="preserve"> K, </w:t>
      </w:r>
      <w:proofErr w:type="spellStart"/>
      <w:r w:rsidRPr="004442CF">
        <w:rPr>
          <w:rFonts w:ascii="Times New Roman" w:hAnsi="Times New Roman" w:cs="Times New Roman"/>
          <w:color w:val="auto"/>
          <w:shd w:val="clear" w:color="auto" w:fill="FFFFFF"/>
        </w:rPr>
        <w:t>Huffman</w:t>
      </w:r>
      <w:proofErr w:type="spellEnd"/>
      <w:r w:rsidRPr="004442CF">
        <w:rPr>
          <w:rFonts w:ascii="Times New Roman" w:hAnsi="Times New Roman" w:cs="Times New Roman"/>
          <w:color w:val="auto"/>
          <w:shd w:val="clear" w:color="auto" w:fill="FFFFFF"/>
        </w:rPr>
        <w:t xml:space="preserve"> MA. </w:t>
      </w:r>
      <w:r w:rsidRPr="004442CF">
        <w:rPr>
          <w:rFonts w:ascii="Times New Roman" w:hAnsi="Times New Roman" w:cs="Times New Roman"/>
          <w:bCs/>
          <w:color w:val="auto"/>
          <w:shd w:val="clear" w:color="auto" w:fill="FFFFFF"/>
          <w:lang w:val="en-US"/>
        </w:rPr>
        <w:t>A multidisciplinary view on cultural primatology: behavioral innovations and traditions in Japanese macaques.</w:t>
      </w:r>
      <w:r w:rsidRPr="004442CF">
        <w:rPr>
          <w:rFonts w:ascii="Times New Roman" w:hAnsi="Times New Roman" w:cs="Times New Roman"/>
          <w:color w:val="auto"/>
          <w:lang w:val="en-US"/>
        </w:rPr>
        <w:t xml:space="preserve"> </w:t>
      </w:r>
      <w:hyperlink r:id="rId1" w:tooltip="Primates; journal of primatology." w:history="1">
        <w:proofErr w:type="gramStart"/>
        <w:r w:rsidRPr="004442CF">
          <w:rPr>
            <w:rStyle w:val="aa"/>
            <w:rFonts w:ascii="Times New Roman" w:hAnsi="Times New Roman" w:cs="Times New Roman"/>
            <w:color w:val="auto"/>
            <w:shd w:val="clear" w:color="auto" w:fill="FFFFFF"/>
          </w:rPr>
          <w:t>Primates.</w:t>
        </w:r>
      </w:hyperlink>
      <w:r w:rsidRPr="004442CF">
        <w:rPr>
          <w:rStyle w:val="apple-converted-space"/>
          <w:rFonts w:ascii="Times New Roman" w:hAnsi="Times New Roman" w:cs="Times New Roman"/>
          <w:color w:val="auto"/>
        </w:rPr>
        <w:t> </w:t>
      </w:r>
      <w:r w:rsidRPr="004442CF">
        <w:rPr>
          <w:rFonts w:ascii="Times New Roman" w:hAnsi="Times New Roman" w:cs="Times New Roman"/>
          <w:color w:val="auto"/>
          <w:shd w:val="clear" w:color="auto" w:fill="FFFFFF"/>
        </w:rPr>
        <w:t xml:space="preserve">2016 </w:t>
      </w:r>
      <w:proofErr w:type="spellStart"/>
      <w:r w:rsidRPr="004442CF">
        <w:rPr>
          <w:rFonts w:ascii="Times New Roman" w:hAnsi="Times New Roman" w:cs="Times New Roman"/>
          <w:color w:val="auto"/>
          <w:shd w:val="clear" w:color="auto" w:fill="FFFFFF"/>
        </w:rPr>
        <w:t>Feb</w:t>
      </w:r>
      <w:proofErr w:type="spellEnd"/>
      <w:r w:rsidRPr="004442CF">
        <w:rPr>
          <w:rFonts w:ascii="Times New Roman" w:hAnsi="Times New Roman" w:cs="Times New Roman"/>
          <w:color w:val="auto"/>
          <w:shd w:val="clear" w:color="auto" w:fill="FFFFFF"/>
        </w:rPr>
        <w:t xml:space="preserve"> 10.</w:t>
      </w:r>
      <w:r w:rsidRPr="004442CF">
        <w:rPr>
          <w:rFonts w:ascii="Times New Roman" w:hAnsi="Times New Roman" w:cs="Times New Roman"/>
          <w:color w:val="auto"/>
        </w:rPr>
        <w:t xml:space="preserve"> </w:t>
      </w:r>
      <w:proofErr w:type="gramEnd"/>
      <w:r w:rsidRPr="004442CF">
        <w:rPr>
          <w:rFonts w:ascii="Times New Roman" w:hAnsi="Times New Roman" w:cs="Times New Roman"/>
          <w:color w:val="auto"/>
          <w:shd w:val="clear" w:color="auto" w:fill="FFFFFF"/>
        </w:rPr>
        <w:t>http://www.ncbi.nlm.nih.gov/pubmed/26860933</w:t>
      </w:r>
      <w:proofErr w:type="gramStart"/>
      <w:r w:rsidR="007A5D80">
        <w:rPr>
          <w:rFonts w:ascii="Times New Roman" w:hAnsi="Times New Roman" w:cs="Times New Roman"/>
          <w:color w:val="auto"/>
          <w:shd w:val="clear" w:color="auto" w:fill="FFFFFF"/>
        </w:rPr>
        <w:t>)</w:t>
      </w:r>
      <w:r w:rsidRPr="004442CF">
        <w:rPr>
          <w:rFonts w:ascii="Times New Roman" w:hAnsi="Times New Roman" w:cs="Times New Roman"/>
          <w:color w:val="auto"/>
        </w:rPr>
        <w:t xml:space="preserve"> .</w:t>
      </w:r>
      <w:proofErr w:type="gramEnd"/>
    </w:p>
  </w:footnote>
  <w:footnote w:id="2">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Розин В.М. Генезис и современные проблемы права. М. 2001.</w:t>
      </w:r>
    </w:p>
  </w:footnote>
  <w:footnote w:id="3">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Четвернин</w:t>
      </w:r>
      <w:proofErr w:type="spellEnd"/>
      <w:r w:rsidRPr="004442CF">
        <w:rPr>
          <w:rFonts w:ascii="Times New Roman" w:hAnsi="Times New Roman" w:cs="Times New Roman"/>
        </w:rPr>
        <w:t xml:space="preserve"> В.А. Проблемы теории права для особо одаренных студентов. М., 2010, с. 8.</w:t>
      </w:r>
    </w:p>
  </w:footnote>
  <w:footnote w:id="4">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w:t>
      </w:r>
    </w:p>
  </w:footnote>
  <w:footnote w:id="5">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Термин «</w:t>
      </w:r>
      <w:proofErr w:type="spellStart"/>
      <w:r w:rsidRPr="004442CF">
        <w:rPr>
          <w:rFonts w:ascii="Times New Roman" w:hAnsi="Times New Roman" w:cs="Times New Roman"/>
        </w:rPr>
        <w:t>социокультура</w:t>
      </w:r>
      <w:proofErr w:type="spellEnd"/>
      <w:r w:rsidRPr="004442CF">
        <w:rPr>
          <w:rFonts w:ascii="Times New Roman" w:hAnsi="Times New Roman" w:cs="Times New Roman"/>
        </w:rPr>
        <w:t xml:space="preserve">» не кажется </w:t>
      </w:r>
      <w:r w:rsidR="00B3651C" w:rsidRPr="004442CF">
        <w:rPr>
          <w:rFonts w:ascii="Times New Roman" w:hAnsi="Times New Roman" w:cs="Times New Roman"/>
        </w:rPr>
        <w:t>мне</w:t>
      </w:r>
      <w:r w:rsidRPr="004442CF">
        <w:rPr>
          <w:rFonts w:ascii="Times New Roman" w:hAnsi="Times New Roman" w:cs="Times New Roman"/>
        </w:rPr>
        <w:t xml:space="preserve"> удачным, однако вряд ли здесь уместно его обсуждение.</w:t>
      </w:r>
    </w:p>
  </w:footnote>
  <w:footnote w:id="6">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Четвернин</w:t>
      </w:r>
      <w:proofErr w:type="spellEnd"/>
      <w:r w:rsidRPr="004442CF">
        <w:rPr>
          <w:rFonts w:ascii="Times New Roman" w:hAnsi="Times New Roman" w:cs="Times New Roman"/>
        </w:rPr>
        <w:t xml:space="preserve"> В.А. Проблемы теории права для особо одаренных студентов. М., 2010, с.24.</w:t>
      </w:r>
    </w:p>
  </w:footnote>
  <w:footnote w:id="7">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w:t>
      </w:r>
    </w:p>
  </w:footnote>
  <w:footnote w:id="8">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w:t>
      </w:r>
    </w:p>
  </w:footnote>
  <w:footnote w:id="9">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 с. 23.</w:t>
      </w:r>
    </w:p>
  </w:footnote>
  <w:footnote w:id="10">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И.Ф. </w:t>
      </w:r>
      <w:proofErr w:type="spellStart"/>
      <w:r w:rsidRPr="004442CF">
        <w:rPr>
          <w:rFonts w:ascii="Times New Roman" w:hAnsi="Times New Roman" w:cs="Times New Roman"/>
        </w:rPr>
        <w:t>Мачин</w:t>
      </w:r>
      <w:proofErr w:type="spellEnd"/>
      <w:r w:rsidRPr="004442CF">
        <w:rPr>
          <w:rFonts w:ascii="Times New Roman" w:hAnsi="Times New Roman" w:cs="Times New Roman"/>
        </w:rPr>
        <w:t>. К вопросу о происхождении права // Проблемы теории государства и права / Под ред. М</w:t>
      </w:r>
      <w:r w:rsidR="004807C8" w:rsidRPr="004442CF">
        <w:rPr>
          <w:rFonts w:ascii="Times New Roman" w:hAnsi="Times New Roman" w:cs="Times New Roman"/>
        </w:rPr>
        <w:t>.Н. Марченко. - М., 2001, с.327</w:t>
      </w:r>
      <w:r w:rsidRPr="004442CF">
        <w:rPr>
          <w:rFonts w:ascii="Times New Roman" w:hAnsi="Times New Roman" w:cs="Times New Roman"/>
        </w:rPr>
        <w:t>.</w:t>
      </w:r>
    </w:p>
  </w:footnote>
  <w:footnote w:id="11">
    <w:p w:rsidR="000E68EF" w:rsidRPr="00B44DA8"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Тео</w:t>
      </w:r>
      <w:r w:rsidR="00B44DA8">
        <w:rPr>
          <w:rFonts w:ascii="Times New Roman" w:hAnsi="Times New Roman" w:cs="Times New Roman"/>
        </w:rPr>
        <w:t>рия государства и права»: Н</w:t>
      </w:r>
      <w:r w:rsidRPr="004442CF">
        <w:rPr>
          <w:rFonts w:ascii="Times New Roman" w:hAnsi="Times New Roman" w:cs="Times New Roman"/>
        </w:rPr>
        <w:t xml:space="preserve"> Москва; 2004 С. </w:t>
      </w:r>
      <w:r w:rsidR="00B44DA8" w:rsidRPr="00B44DA8">
        <w:rPr>
          <w:rFonts w:ascii="Times New Roman" w:hAnsi="Times New Roman" w:cs="Times New Roman"/>
        </w:rPr>
        <w:t>95</w:t>
      </w:r>
    </w:p>
  </w:footnote>
  <w:footnote w:id="12">
    <w:p w:rsidR="000E68EF" w:rsidRPr="00B44DA8"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r w:rsidR="00B44DA8">
        <w:rPr>
          <w:rFonts w:ascii="Times New Roman" w:hAnsi="Times New Roman" w:cs="Times New Roman"/>
        </w:rPr>
        <w:t>Там же.</w:t>
      </w:r>
    </w:p>
  </w:footnote>
  <w:footnote w:id="13">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Теория государства и права: учебник. Москва 2004. С. 24.</w:t>
      </w:r>
    </w:p>
  </w:footnote>
  <w:footnote w:id="14">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w:t>
      </w:r>
    </w:p>
  </w:footnote>
  <w:footnote w:id="15">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Войниканис</w:t>
      </w:r>
      <w:proofErr w:type="spellEnd"/>
      <w:r w:rsidRPr="004442CF">
        <w:rPr>
          <w:rFonts w:ascii="Times New Roman" w:hAnsi="Times New Roman" w:cs="Times New Roman"/>
        </w:rPr>
        <w:t xml:space="preserve"> Е. </w:t>
      </w:r>
      <w:r w:rsidRPr="004442CF">
        <w:rPr>
          <w:rFonts w:ascii="Times New Roman" w:eastAsia="Times New Roman" w:hAnsi="Times New Roman" w:cs="Times New Roman"/>
          <w:bCs/>
        </w:rPr>
        <w:t>Право интеллектуальной собственности в цифровую эпоху. Парадигма баланса и гибкости. М., ИД «Юриспруденция», 2013. С. 13 (?).</w:t>
      </w:r>
    </w:p>
  </w:footnote>
  <w:footnote w:id="16">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Лейст</w:t>
      </w:r>
      <w:proofErr w:type="spellEnd"/>
      <w:r w:rsidRPr="004442CF">
        <w:rPr>
          <w:rFonts w:ascii="Times New Roman" w:hAnsi="Times New Roman" w:cs="Times New Roman"/>
        </w:rPr>
        <w:t xml:space="preserve"> О. Сущность права. М., 2008. С. 25.</w:t>
      </w:r>
    </w:p>
  </w:footnote>
  <w:footnote w:id="17">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Алексеев С.С. Право. М., 1999,с. 39.</w:t>
      </w:r>
    </w:p>
  </w:footnote>
  <w:footnote w:id="18">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Байтин М.И. Сущность права. М., 2005, с. 59.</w:t>
      </w:r>
    </w:p>
  </w:footnote>
  <w:footnote w:id="19">
    <w:p w:rsidR="000E68EF" w:rsidRPr="004442CF" w:rsidRDefault="000E68EF" w:rsidP="004442CF">
      <w:pPr>
        <w:tabs>
          <w:tab w:val="left" w:pos="941"/>
        </w:tabs>
        <w:spacing w:line="226" w:lineRule="exact"/>
        <w:jc w:val="both"/>
        <w:rPr>
          <w:rFonts w:ascii="Times New Roman" w:hAnsi="Times New Roman" w:cs="Times New Roman"/>
          <w:sz w:val="20"/>
          <w:szCs w:val="20"/>
          <w:lang w:val="en-US"/>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 xml:space="preserve"> Такими примерами наполнены работы по юридической антропологии и юридическому плюрализму (См., например, </w:t>
      </w:r>
      <w:proofErr w:type="spellStart"/>
      <w:r w:rsidRPr="004442CF">
        <w:rPr>
          <w:rFonts w:ascii="Times New Roman" w:hAnsi="Times New Roman" w:cs="Times New Roman"/>
          <w:sz w:val="20"/>
          <w:szCs w:val="20"/>
        </w:rPr>
        <w:t>Рулан</w:t>
      </w:r>
      <w:proofErr w:type="spellEnd"/>
      <w:r w:rsidRPr="004442CF">
        <w:rPr>
          <w:rFonts w:ascii="Times New Roman" w:hAnsi="Times New Roman" w:cs="Times New Roman"/>
          <w:sz w:val="20"/>
          <w:szCs w:val="20"/>
        </w:rPr>
        <w:t xml:space="preserve"> Н. Юридическая антропология. М</w:t>
      </w:r>
      <w:r w:rsidRPr="004442CF">
        <w:rPr>
          <w:rFonts w:ascii="Times New Roman" w:hAnsi="Times New Roman" w:cs="Times New Roman"/>
          <w:sz w:val="20"/>
          <w:szCs w:val="20"/>
          <w:lang w:val="en-US"/>
        </w:rPr>
        <w:t xml:space="preserve">., 2000; </w:t>
      </w:r>
      <w:proofErr w:type="spellStart"/>
      <w:r w:rsidRPr="004442CF">
        <w:rPr>
          <w:rFonts w:ascii="Times New Roman" w:hAnsi="Times New Roman" w:cs="Times New Roman"/>
          <w:sz w:val="20"/>
          <w:szCs w:val="20"/>
        </w:rPr>
        <w:t>Ковлер</w:t>
      </w:r>
      <w:proofErr w:type="spellEnd"/>
      <w:r w:rsidRPr="004442CF">
        <w:rPr>
          <w:rFonts w:ascii="Times New Roman" w:hAnsi="Times New Roman" w:cs="Times New Roman"/>
          <w:sz w:val="20"/>
          <w:szCs w:val="20"/>
          <w:lang w:val="en-US"/>
        </w:rPr>
        <w:t xml:space="preserve"> </w:t>
      </w:r>
      <w:r w:rsidRPr="004442CF">
        <w:rPr>
          <w:rFonts w:ascii="Times New Roman" w:hAnsi="Times New Roman" w:cs="Times New Roman"/>
          <w:sz w:val="20"/>
          <w:szCs w:val="20"/>
        </w:rPr>
        <w:t>А</w:t>
      </w:r>
      <w:r w:rsidRPr="004442CF">
        <w:rPr>
          <w:rFonts w:ascii="Times New Roman" w:hAnsi="Times New Roman" w:cs="Times New Roman"/>
          <w:sz w:val="20"/>
          <w:szCs w:val="20"/>
          <w:lang w:val="en-US"/>
        </w:rPr>
        <w:t>.</w:t>
      </w:r>
      <w:r w:rsidRPr="004442CF">
        <w:rPr>
          <w:rFonts w:ascii="Times New Roman" w:hAnsi="Times New Roman" w:cs="Times New Roman"/>
          <w:sz w:val="20"/>
          <w:szCs w:val="20"/>
        </w:rPr>
        <w:t>И</w:t>
      </w:r>
      <w:r w:rsidRPr="004442CF">
        <w:rPr>
          <w:rFonts w:ascii="Times New Roman" w:hAnsi="Times New Roman" w:cs="Times New Roman"/>
          <w:sz w:val="20"/>
          <w:szCs w:val="20"/>
          <w:lang w:val="en-US"/>
        </w:rPr>
        <w:t xml:space="preserve">. </w:t>
      </w:r>
      <w:r w:rsidRPr="004442CF">
        <w:rPr>
          <w:rFonts w:ascii="Times New Roman" w:hAnsi="Times New Roman" w:cs="Times New Roman"/>
          <w:sz w:val="20"/>
          <w:szCs w:val="20"/>
        </w:rPr>
        <w:t>Антропология</w:t>
      </w:r>
      <w:r w:rsidRPr="004442CF">
        <w:rPr>
          <w:rFonts w:ascii="Times New Roman" w:hAnsi="Times New Roman" w:cs="Times New Roman"/>
          <w:sz w:val="20"/>
          <w:szCs w:val="20"/>
          <w:lang w:val="en-US"/>
        </w:rPr>
        <w:t xml:space="preserve"> </w:t>
      </w:r>
      <w:r w:rsidRPr="004442CF">
        <w:rPr>
          <w:rFonts w:ascii="Times New Roman" w:hAnsi="Times New Roman" w:cs="Times New Roman"/>
          <w:sz w:val="20"/>
          <w:szCs w:val="20"/>
        </w:rPr>
        <w:t>права</w:t>
      </w:r>
      <w:r w:rsidRPr="004442CF">
        <w:rPr>
          <w:rFonts w:ascii="Times New Roman" w:hAnsi="Times New Roman" w:cs="Times New Roman"/>
          <w:sz w:val="20"/>
          <w:szCs w:val="20"/>
          <w:lang w:val="en-US"/>
        </w:rPr>
        <w:t xml:space="preserve">. </w:t>
      </w:r>
      <w:r w:rsidRPr="004442CF">
        <w:rPr>
          <w:rFonts w:ascii="Times New Roman" w:hAnsi="Times New Roman" w:cs="Times New Roman"/>
          <w:sz w:val="20"/>
          <w:szCs w:val="20"/>
        </w:rPr>
        <w:t>М</w:t>
      </w:r>
      <w:r w:rsidRPr="004442CF">
        <w:rPr>
          <w:rFonts w:ascii="Times New Roman" w:hAnsi="Times New Roman" w:cs="Times New Roman"/>
          <w:sz w:val="20"/>
          <w:szCs w:val="20"/>
          <w:lang w:val="en-US"/>
        </w:rPr>
        <w:t xml:space="preserve">., 2002; </w:t>
      </w:r>
      <w:proofErr w:type="spellStart"/>
      <w:r w:rsidRPr="004442CF">
        <w:rPr>
          <w:rFonts w:ascii="Times New Roman" w:hAnsi="Times New Roman" w:cs="Times New Roman"/>
          <w:sz w:val="20"/>
          <w:szCs w:val="20"/>
          <w:lang w:val="en-US" w:eastAsia="en-US" w:bidi="en-US"/>
        </w:rPr>
        <w:t>Reisman</w:t>
      </w:r>
      <w:proofErr w:type="spellEnd"/>
      <w:r w:rsidRPr="004442CF">
        <w:rPr>
          <w:rFonts w:ascii="Times New Roman" w:hAnsi="Times New Roman" w:cs="Times New Roman"/>
          <w:sz w:val="20"/>
          <w:szCs w:val="20"/>
          <w:lang w:val="en-US" w:eastAsia="en-US" w:bidi="en-US"/>
        </w:rPr>
        <w:t xml:space="preserve"> W. M. Law in Brief Encounters, Yale University Press, 1999; J. van </w:t>
      </w:r>
      <w:proofErr w:type="spellStart"/>
      <w:r w:rsidRPr="004442CF">
        <w:rPr>
          <w:rFonts w:ascii="Times New Roman" w:hAnsi="Times New Roman" w:cs="Times New Roman"/>
          <w:sz w:val="20"/>
          <w:szCs w:val="20"/>
          <w:lang w:val="en-US" w:eastAsia="en-US" w:bidi="en-US"/>
        </w:rPr>
        <w:t>Schooten</w:t>
      </w:r>
      <w:proofErr w:type="spellEnd"/>
      <w:r w:rsidRPr="004442CF">
        <w:rPr>
          <w:rFonts w:ascii="Times New Roman" w:hAnsi="Times New Roman" w:cs="Times New Roman"/>
          <w:sz w:val="20"/>
          <w:szCs w:val="20"/>
          <w:lang w:val="en-US" w:eastAsia="en-US" w:bidi="en-US"/>
        </w:rPr>
        <w:t xml:space="preserve"> &amp; J.M. </w:t>
      </w:r>
      <w:proofErr w:type="spellStart"/>
      <w:r w:rsidRPr="004442CF">
        <w:rPr>
          <w:rFonts w:ascii="Times New Roman" w:hAnsi="Times New Roman" w:cs="Times New Roman"/>
          <w:sz w:val="20"/>
          <w:szCs w:val="20"/>
          <w:lang w:val="en-US" w:eastAsia="en-US" w:bidi="en-US"/>
        </w:rPr>
        <w:t>Verschuuren</w:t>
      </w:r>
      <w:proofErr w:type="spellEnd"/>
      <w:r w:rsidRPr="004442CF">
        <w:rPr>
          <w:rFonts w:ascii="Times New Roman" w:hAnsi="Times New Roman" w:cs="Times New Roman"/>
          <w:sz w:val="20"/>
          <w:szCs w:val="20"/>
          <w:lang w:val="en-US" w:eastAsia="en-US" w:bidi="en-US"/>
        </w:rPr>
        <w:t xml:space="preserve"> (Eds.), </w:t>
      </w:r>
      <w:r w:rsidRPr="004442CF">
        <w:rPr>
          <w:rStyle w:val="a4"/>
          <w:rFonts w:eastAsia="Microsoft Sans Serif"/>
        </w:rPr>
        <w:t>The State Legislature and Non-State Law,</w:t>
      </w:r>
      <w:r w:rsidRPr="004442CF">
        <w:rPr>
          <w:rFonts w:ascii="Times New Roman" w:hAnsi="Times New Roman" w:cs="Times New Roman"/>
          <w:sz w:val="20"/>
          <w:szCs w:val="20"/>
          <w:lang w:val="en-US" w:eastAsia="en-US" w:bidi="en-US"/>
        </w:rPr>
        <w:t xml:space="preserve"> 2008; </w:t>
      </w:r>
      <w:r w:rsidRPr="004442CF">
        <w:rPr>
          <w:rFonts w:ascii="Times New Roman" w:hAnsi="Times New Roman" w:cs="Times New Roman"/>
          <w:sz w:val="20"/>
          <w:szCs w:val="20"/>
        </w:rPr>
        <w:t>и</w:t>
      </w:r>
      <w:r w:rsidRPr="004442CF">
        <w:rPr>
          <w:rFonts w:ascii="Times New Roman" w:hAnsi="Times New Roman" w:cs="Times New Roman"/>
          <w:sz w:val="20"/>
          <w:szCs w:val="20"/>
          <w:lang w:val="en-US"/>
        </w:rPr>
        <w:t xml:space="preserve"> </w:t>
      </w:r>
      <w:proofErr w:type="spellStart"/>
      <w:r w:rsidRPr="004442CF">
        <w:rPr>
          <w:rFonts w:ascii="Times New Roman" w:hAnsi="Times New Roman" w:cs="Times New Roman"/>
          <w:sz w:val="20"/>
          <w:szCs w:val="20"/>
        </w:rPr>
        <w:t>др</w:t>
      </w:r>
      <w:proofErr w:type="spellEnd"/>
      <w:r w:rsidRPr="004442CF">
        <w:rPr>
          <w:rFonts w:ascii="Times New Roman" w:hAnsi="Times New Roman" w:cs="Times New Roman"/>
          <w:sz w:val="20"/>
          <w:szCs w:val="20"/>
          <w:lang w:val="en-US"/>
        </w:rPr>
        <w:t>.).</w:t>
      </w:r>
    </w:p>
  </w:footnote>
  <w:footnote w:id="20">
    <w:p w:rsidR="000E68EF" w:rsidRPr="004442CF" w:rsidRDefault="000E68EF" w:rsidP="004442CF">
      <w:pPr>
        <w:tabs>
          <w:tab w:val="left" w:pos="850"/>
        </w:tabs>
        <w:spacing w:line="226" w:lineRule="exact"/>
        <w:jc w:val="both"/>
        <w:rPr>
          <w:rFonts w:ascii="Times New Roman" w:hAnsi="Times New Roman" w:cs="Times New Roman"/>
          <w:sz w:val="20"/>
          <w:szCs w:val="20"/>
        </w:rPr>
      </w:pPr>
      <w:r w:rsidRPr="004442CF">
        <w:rPr>
          <w:rFonts w:ascii="Times New Roman" w:hAnsi="Times New Roman" w:cs="Times New Roman"/>
          <w:sz w:val="20"/>
          <w:szCs w:val="20"/>
          <w:vertAlign w:val="superscript"/>
          <w:lang w:val="en-US" w:eastAsia="en-US" w:bidi="en-US"/>
        </w:rPr>
        <w:footnoteRef/>
      </w:r>
      <w:r w:rsidRPr="004442CF">
        <w:rPr>
          <w:rFonts w:ascii="Times New Roman" w:hAnsi="Times New Roman" w:cs="Times New Roman"/>
          <w:sz w:val="20"/>
          <w:szCs w:val="20"/>
          <w:lang w:eastAsia="en-US" w:bidi="en-US"/>
        </w:rPr>
        <w:t xml:space="preserve"> </w:t>
      </w:r>
      <w:proofErr w:type="spellStart"/>
      <w:r w:rsidRPr="004442CF">
        <w:rPr>
          <w:rFonts w:ascii="Times New Roman" w:hAnsi="Times New Roman" w:cs="Times New Roman"/>
          <w:sz w:val="20"/>
          <w:szCs w:val="20"/>
        </w:rPr>
        <w:t>Рулан</w:t>
      </w:r>
      <w:proofErr w:type="spellEnd"/>
      <w:r w:rsidRPr="004442CF">
        <w:rPr>
          <w:rFonts w:ascii="Times New Roman" w:hAnsi="Times New Roman" w:cs="Times New Roman"/>
          <w:sz w:val="20"/>
          <w:szCs w:val="20"/>
        </w:rPr>
        <w:t xml:space="preserve"> Н. Юридическая антропология. М., 2000, с. 20-22.</w:t>
      </w:r>
    </w:p>
  </w:footnote>
  <w:footnote w:id="21">
    <w:p w:rsidR="000E68EF" w:rsidRPr="004442CF" w:rsidRDefault="000E68EF" w:rsidP="004442CF">
      <w:pPr>
        <w:pStyle w:val="30"/>
        <w:shd w:val="clear" w:color="auto" w:fill="auto"/>
        <w:tabs>
          <w:tab w:val="left" w:pos="855"/>
        </w:tabs>
        <w:rPr>
          <w:sz w:val="20"/>
          <w:szCs w:val="20"/>
        </w:rPr>
      </w:pPr>
      <w:r w:rsidRPr="004442CF">
        <w:rPr>
          <w:rStyle w:val="310pt"/>
          <w:vertAlign w:val="superscript"/>
        </w:rPr>
        <w:footnoteRef/>
      </w:r>
      <w:r w:rsidRPr="004442CF">
        <w:rPr>
          <w:color w:val="000000"/>
          <w:sz w:val="20"/>
          <w:szCs w:val="20"/>
          <w:lang w:eastAsia="ru-RU" w:bidi="ru-RU"/>
        </w:rPr>
        <w:t xml:space="preserve"> </w:t>
      </w:r>
      <w:proofErr w:type="spellStart"/>
      <w:r w:rsidRPr="004442CF">
        <w:rPr>
          <w:color w:val="000000"/>
          <w:sz w:val="20"/>
          <w:szCs w:val="20"/>
          <w:lang w:eastAsia="ru-RU" w:bidi="ru-RU"/>
        </w:rPr>
        <w:t>Нерсесянц</w:t>
      </w:r>
      <w:proofErr w:type="spellEnd"/>
      <w:r w:rsidRPr="004442CF">
        <w:rPr>
          <w:color w:val="000000"/>
          <w:sz w:val="20"/>
          <w:szCs w:val="20"/>
          <w:lang w:eastAsia="ru-RU" w:bidi="ru-RU"/>
        </w:rPr>
        <w:t xml:space="preserve"> В.С. Философия права. М., 2005.с.455.</w:t>
      </w:r>
    </w:p>
  </w:footnote>
  <w:footnote w:id="22">
    <w:p w:rsidR="000E68EF" w:rsidRPr="004442CF" w:rsidRDefault="000E68EF" w:rsidP="004442CF">
      <w:pPr>
        <w:pStyle w:val="30"/>
        <w:shd w:val="clear" w:color="auto" w:fill="auto"/>
        <w:tabs>
          <w:tab w:val="left" w:pos="855"/>
        </w:tabs>
        <w:rPr>
          <w:sz w:val="20"/>
          <w:szCs w:val="20"/>
        </w:rPr>
      </w:pPr>
      <w:r w:rsidRPr="004442CF">
        <w:rPr>
          <w:rStyle w:val="310pt"/>
          <w:vertAlign w:val="superscript"/>
        </w:rPr>
        <w:footnoteRef/>
      </w:r>
      <w:r w:rsidRPr="004442CF">
        <w:rPr>
          <w:color w:val="000000"/>
          <w:sz w:val="20"/>
          <w:szCs w:val="20"/>
          <w:lang w:eastAsia="ru-RU" w:bidi="ru-RU"/>
        </w:rPr>
        <w:t xml:space="preserve"> Там же, с. 303.</w:t>
      </w:r>
    </w:p>
  </w:footnote>
  <w:footnote w:id="23">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 с. 466.</w:t>
      </w:r>
    </w:p>
  </w:footnote>
  <w:footnote w:id="24">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Гоббс Т. Левиафан // Сочинения в двух томах. Т. 2. М., 1991, с. 141.</w:t>
      </w:r>
    </w:p>
  </w:footnote>
  <w:footnote w:id="25">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 с. 110.</w:t>
      </w:r>
    </w:p>
  </w:footnote>
  <w:footnote w:id="26">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 с. 129. </w:t>
      </w:r>
    </w:p>
  </w:footnote>
  <w:footnote w:id="27">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Поляков А.А. Общая теория права: проблемы интерпретации в контексте коммуникативного подхода. М., 2015. С. 289.</w:t>
      </w:r>
    </w:p>
  </w:footnote>
  <w:footnote w:id="28">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Графский В.Г. Всеобщая история права и государства. М., 2000. С. </w:t>
      </w:r>
      <w:r w:rsidRPr="004442CF">
        <w:rPr>
          <w:rFonts w:ascii="Times New Roman" w:hAnsi="Times New Roman" w:cs="Times New Roman"/>
          <w:lang w:val="en-US"/>
        </w:rPr>
        <w:t>XII</w:t>
      </w:r>
      <w:r w:rsidRPr="004442CF">
        <w:rPr>
          <w:rFonts w:ascii="Times New Roman" w:hAnsi="Times New Roman" w:cs="Times New Roman"/>
        </w:rPr>
        <w:t>.</w:t>
      </w:r>
    </w:p>
  </w:footnote>
  <w:footnote w:id="29">
    <w:p w:rsidR="000E68EF" w:rsidRPr="004442CF" w:rsidRDefault="000E68EF" w:rsidP="004442CF">
      <w:pPr>
        <w:pStyle w:val="a6"/>
        <w:jc w:val="both"/>
        <w:rPr>
          <w:rFonts w:ascii="Times New Roman" w:hAnsi="Times New Roman" w:cs="Times New Roman"/>
          <w:color w:val="auto"/>
          <w:lang w:val="en-US"/>
        </w:rPr>
      </w:pPr>
      <w:r w:rsidRPr="004442CF">
        <w:rPr>
          <w:rStyle w:val="a8"/>
          <w:rFonts w:ascii="Times New Roman" w:hAnsi="Times New Roman" w:cs="Times New Roman"/>
        </w:rPr>
        <w:footnoteRef/>
      </w:r>
      <w:r w:rsidRPr="004442CF">
        <w:rPr>
          <w:rFonts w:ascii="Times New Roman" w:hAnsi="Times New Roman" w:cs="Times New Roman"/>
        </w:rPr>
        <w:t xml:space="preserve"> </w:t>
      </w:r>
      <w:r w:rsidRPr="004442CF">
        <w:rPr>
          <w:rFonts w:ascii="Times New Roman" w:hAnsi="Times New Roman" w:cs="Times New Roman"/>
          <w:color w:val="auto"/>
        </w:rPr>
        <w:t>Поляков А.А. Общая теория права: проблемы интерпретации в контексте коммуникативного подхода. М</w:t>
      </w:r>
      <w:r w:rsidRPr="004442CF">
        <w:rPr>
          <w:rFonts w:ascii="Times New Roman" w:hAnsi="Times New Roman" w:cs="Times New Roman"/>
          <w:color w:val="auto"/>
          <w:lang w:val="en-US"/>
        </w:rPr>
        <w:t xml:space="preserve">., 2015. </w:t>
      </w:r>
      <w:r w:rsidRPr="004442CF">
        <w:rPr>
          <w:rFonts w:ascii="Times New Roman" w:hAnsi="Times New Roman" w:cs="Times New Roman"/>
          <w:color w:val="auto"/>
        </w:rPr>
        <w:t>С</w:t>
      </w:r>
      <w:r w:rsidRPr="004442CF">
        <w:rPr>
          <w:rFonts w:ascii="Times New Roman" w:hAnsi="Times New Roman" w:cs="Times New Roman"/>
          <w:color w:val="auto"/>
          <w:lang w:val="en-US"/>
        </w:rPr>
        <w:t>. 289.</w:t>
      </w:r>
    </w:p>
  </w:footnote>
  <w:footnote w:id="30">
    <w:p w:rsidR="000E68EF" w:rsidRPr="004442CF" w:rsidRDefault="000E68EF" w:rsidP="004442CF">
      <w:pPr>
        <w:pStyle w:val="a6"/>
        <w:jc w:val="both"/>
        <w:rPr>
          <w:rFonts w:ascii="Times New Roman" w:hAnsi="Times New Roman" w:cs="Times New Roman"/>
          <w:lang w:val="en-US"/>
        </w:rPr>
      </w:pPr>
      <w:r w:rsidRPr="004442CF">
        <w:rPr>
          <w:rStyle w:val="a8"/>
          <w:rFonts w:ascii="Times New Roman" w:hAnsi="Times New Roman" w:cs="Times New Roman"/>
        </w:rPr>
        <w:footnoteRef/>
      </w:r>
      <w:r w:rsidRPr="004442CF">
        <w:rPr>
          <w:rFonts w:ascii="Times New Roman" w:hAnsi="Times New Roman" w:cs="Times New Roman"/>
          <w:lang w:val="en-US"/>
        </w:rPr>
        <w:t xml:space="preserve"> </w:t>
      </w:r>
      <w:proofErr w:type="spellStart"/>
      <w:r w:rsidRPr="004442CF">
        <w:rPr>
          <w:rFonts w:ascii="Times New Roman" w:hAnsi="Times New Roman" w:cs="Times New Roman"/>
          <w:color w:val="auto"/>
          <w:shd w:val="clear" w:color="auto" w:fill="FFFFFF"/>
          <w:lang w:val="en-US"/>
        </w:rPr>
        <w:t>Pospisil</w:t>
      </w:r>
      <w:proofErr w:type="spellEnd"/>
      <w:r w:rsidRPr="004442CF">
        <w:rPr>
          <w:rFonts w:ascii="Times New Roman" w:hAnsi="Times New Roman" w:cs="Times New Roman"/>
          <w:color w:val="auto"/>
          <w:shd w:val="clear" w:color="auto" w:fill="FFFFFF"/>
          <w:lang w:val="en-US"/>
        </w:rPr>
        <w:t xml:space="preserve"> L.J. Anthropology of Law. A Comparative </w:t>
      </w:r>
      <w:proofErr w:type="spellStart"/>
      <w:r w:rsidRPr="004442CF">
        <w:rPr>
          <w:rFonts w:ascii="Times New Roman" w:hAnsi="Times New Roman" w:cs="Times New Roman"/>
          <w:color w:val="auto"/>
          <w:shd w:val="clear" w:color="auto" w:fill="FFFFFF"/>
          <w:lang w:val="en-US"/>
        </w:rPr>
        <w:t>Theory.N.Y</w:t>
      </w:r>
      <w:proofErr w:type="spellEnd"/>
      <w:r w:rsidRPr="004442CF">
        <w:rPr>
          <w:rFonts w:ascii="Times New Roman" w:hAnsi="Times New Roman" w:cs="Times New Roman"/>
          <w:color w:val="auto"/>
          <w:shd w:val="clear" w:color="auto" w:fill="FFFFFF"/>
          <w:lang w:val="en-US"/>
        </w:rPr>
        <w:t>., Evanston, London: Harper and Row, 1971, P.20</w:t>
      </w:r>
    </w:p>
  </w:footnote>
  <w:footnote w:id="31">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Аннерс</w:t>
      </w:r>
      <w:proofErr w:type="spellEnd"/>
      <w:r w:rsidRPr="004442CF">
        <w:rPr>
          <w:rFonts w:ascii="Times New Roman" w:hAnsi="Times New Roman" w:cs="Times New Roman"/>
        </w:rPr>
        <w:t xml:space="preserve"> Э. История европейского права. М., 1974. С. 11-15.</w:t>
      </w:r>
    </w:p>
  </w:footnote>
  <w:footnote w:id="32">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Сегодня многие антропологи не принимают понятие родового строя и с большим скепсисом относятся к самому понятию рода как некоей универсальной историко-типологической общности, в силу чего мы говорим не о межродовом, а о межгрупповом пространстве.</w:t>
      </w:r>
    </w:p>
  </w:footnote>
  <w:footnote w:id="33">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Артемова О. Ю. Колено Исава. Охотники, собиратели, рыболовы. – М., 2009.</w:t>
      </w:r>
    </w:p>
  </w:footnote>
  <w:footnote w:id="34">
    <w:p w:rsidR="000E68EF" w:rsidRPr="004442CF" w:rsidRDefault="000E68EF" w:rsidP="004442CF">
      <w:pPr>
        <w:widowControl/>
        <w:autoSpaceDE w:val="0"/>
        <w:autoSpaceDN w:val="0"/>
        <w:adjustRightInd w:val="0"/>
        <w:jc w:val="both"/>
        <w:rPr>
          <w:rFonts w:ascii="Times New Roman" w:hAnsi="Times New Roman" w:cs="Times New Roman"/>
          <w:sz w:val="20"/>
          <w:szCs w:val="20"/>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rPr>
        <w:t xml:space="preserve"> </w:t>
      </w:r>
      <w:r w:rsidRPr="004442CF">
        <w:rPr>
          <w:rFonts w:ascii="Times New Roman" w:eastAsiaTheme="minorHAnsi" w:hAnsi="Times New Roman" w:cs="Times New Roman"/>
          <w:color w:val="auto"/>
          <w:sz w:val="20"/>
          <w:szCs w:val="20"/>
          <w:lang w:eastAsia="en-US" w:bidi="ar-SA"/>
        </w:rPr>
        <w:t xml:space="preserve">Нагих С.И. Нормативная система </w:t>
      </w:r>
      <w:proofErr w:type="spellStart"/>
      <w:r w:rsidRPr="004442CF">
        <w:rPr>
          <w:rFonts w:ascii="Times New Roman" w:eastAsiaTheme="minorHAnsi" w:hAnsi="Times New Roman" w:cs="Times New Roman"/>
          <w:color w:val="auto"/>
          <w:sz w:val="20"/>
          <w:szCs w:val="20"/>
          <w:lang w:eastAsia="en-US" w:bidi="ar-SA"/>
        </w:rPr>
        <w:t>догосударственного</w:t>
      </w:r>
      <w:proofErr w:type="spellEnd"/>
      <w:r w:rsidRPr="004442CF">
        <w:rPr>
          <w:rFonts w:ascii="Times New Roman" w:eastAsiaTheme="minorHAnsi" w:hAnsi="Times New Roman" w:cs="Times New Roman"/>
          <w:color w:val="auto"/>
          <w:sz w:val="20"/>
          <w:szCs w:val="20"/>
          <w:lang w:eastAsia="en-US" w:bidi="ar-SA"/>
        </w:rPr>
        <w:t xml:space="preserve"> общества и переход к государству // Юридическая антропология. Закон и жизнь. – М., 2000 г., с 34.</w:t>
      </w:r>
    </w:p>
  </w:footnote>
  <w:footnote w:id="35">
    <w:p w:rsidR="000E68EF" w:rsidRPr="004442CF" w:rsidRDefault="000E68EF" w:rsidP="004442CF">
      <w:pPr>
        <w:pStyle w:val="ac"/>
        <w:jc w:val="both"/>
      </w:pPr>
      <w:r w:rsidRPr="004442CF">
        <w:rPr>
          <w:rStyle w:val="a8"/>
        </w:rPr>
        <w:footnoteRef/>
      </w:r>
      <w:r w:rsidRPr="004442CF">
        <w:t xml:space="preserve"> </w:t>
      </w:r>
      <w:proofErr w:type="spellStart"/>
      <w:r w:rsidRPr="004442CF">
        <w:t>Першиц</w:t>
      </w:r>
      <w:proofErr w:type="spellEnd"/>
      <w:r w:rsidRPr="004442CF">
        <w:t xml:space="preserve"> А. И. Проблемы нормативной этнографии // Исследования по общей этнографии. М., 1979. С. 214.</w:t>
      </w:r>
    </w:p>
    <w:p w:rsidR="000E68EF" w:rsidRPr="004442CF" w:rsidRDefault="000E68EF" w:rsidP="004442CF">
      <w:pPr>
        <w:pStyle w:val="a6"/>
        <w:jc w:val="both"/>
        <w:rPr>
          <w:rFonts w:ascii="Times New Roman" w:hAnsi="Times New Roman" w:cs="Times New Roman"/>
        </w:rPr>
      </w:pPr>
    </w:p>
  </w:footnote>
  <w:footnote w:id="36">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Коркунов Н.М. Лекции по общей теории права. СПб. 1909. С. 30.</w:t>
      </w:r>
    </w:p>
  </w:footnote>
  <w:footnote w:id="37">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Шершеневич</w:t>
      </w:r>
      <w:proofErr w:type="spellEnd"/>
      <w:r w:rsidRPr="004442CF">
        <w:rPr>
          <w:rFonts w:ascii="Times New Roman" w:hAnsi="Times New Roman" w:cs="Times New Roman"/>
        </w:rPr>
        <w:t xml:space="preserve"> Г.Ф. Общая теория права. </w:t>
      </w:r>
      <w:proofErr w:type="spellStart"/>
      <w:r w:rsidRPr="004442CF">
        <w:rPr>
          <w:rFonts w:ascii="Times New Roman" w:hAnsi="Times New Roman" w:cs="Times New Roman"/>
        </w:rPr>
        <w:t>Вып</w:t>
      </w:r>
      <w:proofErr w:type="spellEnd"/>
      <w:r w:rsidRPr="004442CF">
        <w:rPr>
          <w:rFonts w:ascii="Times New Roman" w:hAnsi="Times New Roman" w:cs="Times New Roman"/>
        </w:rPr>
        <w:t xml:space="preserve">. </w:t>
      </w:r>
      <w:r w:rsidRPr="004442CF">
        <w:rPr>
          <w:rFonts w:ascii="Times New Roman" w:hAnsi="Times New Roman" w:cs="Times New Roman"/>
          <w:lang w:val="en-US" w:eastAsia="en-US" w:bidi="en-US"/>
        </w:rPr>
        <w:t>I</w:t>
      </w:r>
      <w:r w:rsidRPr="004442CF">
        <w:rPr>
          <w:rFonts w:ascii="Times New Roman" w:hAnsi="Times New Roman" w:cs="Times New Roman"/>
          <w:lang w:eastAsia="en-US" w:bidi="en-US"/>
        </w:rPr>
        <w:t xml:space="preserve">. </w:t>
      </w:r>
      <w:r w:rsidRPr="004442CF">
        <w:rPr>
          <w:rFonts w:ascii="Times New Roman" w:hAnsi="Times New Roman" w:cs="Times New Roman"/>
          <w:lang w:val="en-US" w:eastAsia="en-US" w:bidi="en-US"/>
        </w:rPr>
        <w:t>M</w:t>
      </w:r>
      <w:r w:rsidRPr="004442CF">
        <w:rPr>
          <w:rFonts w:ascii="Times New Roman" w:hAnsi="Times New Roman" w:cs="Times New Roman"/>
          <w:lang w:eastAsia="en-US" w:bidi="en-US"/>
        </w:rPr>
        <w:t xml:space="preserve">., </w:t>
      </w:r>
      <w:r w:rsidRPr="004442CF">
        <w:rPr>
          <w:rFonts w:ascii="Times New Roman" w:hAnsi="Times New Roman" w:cs="Times New Roman"/>
        </w:rPr>
        <w:t>1910. С. 161.</w:t>
      </w:r>
    </w:p>
  </w:footnote>
  <w:footnote w:id="38">
    <w:p w:rsidR="000E68EF" w:rsidRPr="004442CF" w:rsidRDefault="000E68EF" w:rsidP="004442CF">
      <w:pPr>
        <w:tabs>
          <w:tab w:val="left" w:pos="850"/>
        </w:tabs>
        <w:spacing w:line="226" w:lineRule="exact"/>
        <w:ind w:left="74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t xml:space="preserve">Варламова Н.В. Правотворчество и </w:t>
      </w:r>
      <w:proofErr w:type="spellStart"/>
      <w:r w:rsidRPr="004442CF">
        <w:rPr>
          <w:rFonts w:ascii="Times New Roman" w:hAnsi="Times New Roman" w:cs="Times New Roman"/>
          <w:sz w:val="20"/>
          <w:szCs w:val="20"/>
        </w:rPr>
        <w:t>правообразование</w:t>
      </w:r>
      <w:proofErr w:type="spellEnd"/>
      <w:r w:rsidRPr="004442CF">
        <w:rPr>
          <w:rFonts w:ascii="Times New Roman" w:hAnsi="Times New Roman" w:cs="Times New Roman"/>
          <w:sz w:val="20"/>
          <w:szCs w:val="20"/>
        </w:rPr>
        <w:t xml:space="preserve"> // Правотворчество и законность. М., 1999.</w:t>
      </w:r>
    </w:p>
    <w:p w:rsidR="000E68EF" w:rsidRPr="004442CF" w:rsidRDefault="000E68EF" w:rsidP="004442CF">
      <w:pPr>
        <w:spacing w:line="226" w:lineRule="exact"/>
        <w:jc w:val="both"/>
        <w:rPr>
          <w:rFonts w:ascii="Times New Roman" w:hAnsi="Times New Roman" w:cs="Times New Roman"/>
          <w:sz w:val="20"/>
          <w:szCs w:val="20"/>
        </w:rPr>
      </w:pPr>
      <w:r w:rsidRPr="004442CF">
        <w:rPr>
          <w:rFonts w:ascii="Times New Roman" w:hAnsi="Times New Roman" w:cs="Times New Roman"/>
          <w:sz w:val="20"/>
          <w:szCs w:val="20"/>
        </w:rPr>
        <w:t>С.97</w:t>
      </w:r>
    </w:p>
  </w:footnote>
  <w:footnote w:id="39">
    <w:p w:rsidR="000E68EF" w:rsidRPr="004442CF" w:rsidRDefault="000E68EF" w:rsidP="004442CF">
      <w:pPr>
        <w:tabs>
          <w:tab w:val="left" w:pos="855"/>
        </w:tabs>
        <w:spacing w:line="226" w:lineRule="exact"/>
        <w:ind w:left="74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t>Там же.</w:t>
      </w:r>
    </w:p>
  </w:footnote>
  <w:footnote w:id="40">
    <w:p w:rsidR="000E68EF" w:rsidRPr="004442CF" w:rsidRDefault="000E68EF" w:rsidP="004442CF">
      <w:pPr>
        <w:tabs>
          <w:tab w:val="left" w:pos="855"/>
        </w:tabs>
        <w:spacing w:line="226" w:lineRule="exact"/>
        <w:ind w:left="74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t>Капустина М.А. Право, общество, государство. Правоведение, 2008, № 5, с. 92.</w:t>
      </w:r>
    </w:p>
  </w:footnote>
  <w:footnote w:id="41">
    <w:p w:rsidR="000E68EF" w:rsidRPr="004442CF" w:rsidRDefault="000E68EF" w:rsidP="004442CF">
      <w:pPr>
        <w:tabs>
          <w:tab w:val="left" w:pos="802"/>
        </w:tabs>
        <w:spacing w:line="226" w:lineRule="exact"/>
        <w:ind w:right="520" w:firstLine="74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r>
      <w:proofErr w:type="spellStart"/>
      <w:r w:rsidRPr="004442CF">
        <w:rPr>
          <w:rFonts w:ascii="Times New Roman" w:hAnsi="Times New Roman" w:cs="Times New Roman"/>
          <w:sz w:val="20"/>
          <w:szCs w:val="20"/>
        </w:rPr>
        <w:t>Першиц</w:t>
      </w:r>
      <w:proofErr w:type="spellEnd"/>
      <w:r w:rsidRPr="004442CF">
        <w:rPr>
          <w:rFonts w:ascii="Times New Roman" w:hAnsi="Times New Roman" w:cs="Times New Roman"/>
          <w:sz w:val="20"/>
          <w:szCs w:val="20"/>
        </w:rPr>
        <w:t xml:space="preserve"> А. И. Проблемы нормативной этнографии // Исследования по общей этнографии. М., 1979., с. 215.</w:t>
      </w:r>
    </w:p>
  </w:footnote>
  <w:footnote w:id="42">
    <w:p w:rsidR="000E68EF" w:rsidRPr="004442CF" w:rsidRDefault="000E68E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rPr>
        <w:t>Кашанина</w:t>
      </w:r>
      <w:proofErr w:type="spellEnd"/>
      <w:r w:rsidRPr="004442CF">
        <w:rPr>
          <w:rFonts w:ascii="Times New Roman" w:hAnsi="Times New Roman" w:cs="Times New Roman"/>
        </w:rPr>
        <w:t xml:space="preserve"> Т.В. Происхождение государства и права. М.,2008. С. 232. </w:t>
      </w:r>
    </w:p>
  </w:footnote>
  <w:footnote w:id="43">
    <w:p w:rsidR="004B412F" w:rsidRPr="004442CF" w:rsidRDefault="004B412F"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Мальцев Г.В. Происхождение и ранние формы права и государства // </w:t>
      </w:r>
      <w:r w:rsidRPr="004442CF">
        <w:rPr>
          <w:rStyle w:val="font511"/>
          <w:bCs/>
          <w:sz w:val="20"/>
          <w:szCs w:val="20"/>
        </w:rPr>
        <w:t xml:space="preserve">Проблемы общей теории права и государства: </w:t>
      </w:r>
      <w:r w:rsidRPr="004442CF">
        <w:rPr>
          <w:rStyle w:val="font511"/>
          <w:sz w:val="20"/>
          <w:szCs w:val="20"/>
        </w:rPr>
        <w:t xml:space="preserve">Учебник для вузов / Под общ. ред. академика РАН, д. ю. и., проф. </w:t>
      </w:r>
      <w:r w:rsidRPr="004442CF">
        <w:rPr>
          <w:rStyle w:val="font511"/>
          <w:i/>
          <w:iCs/>
          <w:sz w:val="20"/>
          <w:szCs w:val="20"/>
        </w:rPr>
        <w:t xml:space="preserve">В. С. </w:t>
      </w:r>
      <w:proofErr w:type="spellStart"/>
      <w:r w:rsidRPr="004442CF">
        <w:rPr>
          <w:rStyle w:val="font511"/>
          <w:i/>
          <w:iCs/>
          <w:sz w:val="20"/>
          <w:szCs w:val="20"/>
        </w:rPr>
        <w:t>Нерсесянца</w:t>
      </w:r>
      <w:proofErr w:type="spellEnd"/>
      <w:r w:rsidRPr="004442CF">
        <w:rPr>
          <w:rStyle w:val="font511"/>
          <w:i/>
          <w:iCs/>
          <w:sz w:val="20"/>
          <w:szCs w:val="20"/>
        </w:rPr>
        <w:t xml:space="preserve">. </w:t>
      </w:r>
      <w:r w:rsidRPr="004442CF">
        <w:rPr>
          <w:rStyle w:val="font511"/>
          <w:sz w:val="20"/>
          <w:szCs w:val="20"/>
        </w:rPr>
        <w:t>— М.: Норма, 2004.</w:t>
      </w:r>
      <w:r w:rsidR="006D5137" w:rsidRPr="004442CF">
        <w:rPr>
          <w:rStyle w:val="font511"/>
          <w:sz w:val="20"/>
          <w:szCs w:val="20"/>
        </w:rPr>
        <w:t xml:space="preserve"> С. 54.</w:t>
      </w:r>
    </w:p>
  </w:footnote>
  <w:footnote w:id="44">
    <w:p w:rsidR="008C2AB2" w:rsidRPr="004442CF" w:rsidRDefault="008C2AB2"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Там же.</w:t>
      </w:r>
    </w:p>
  </w:footnote>
  <w:footnote w:id="45">
    <w:p w:rsidR="000E68EF" w:rsidRPr="004442CF" w:rsidRDefault="000E68EF" w:rsidP="004442CF">
      <w:pPr>
        <w:widowControl/>
        <w:autoSpaceDE w:val="0"/>
        <w:autoSpaceDN w:val="0"/>
        <w:adjustRightInd w:val="0"/>
        <w:jc w:val="both"/>
        <w:rPr>
          <w:rFonts w:ascii="Times New Roman" w:eastAsiaTheme="minorHAnsi" w:hAnsi="Times New Roman" w:cs="Times New Roman"/>
          <w:color w:val="auto"/>
          <w:sz w:val="20"/>
          <w:szCs w:val="20"/>
          <w:lang w:eastAsia="en-US" w:bidi="ar-SA"/>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rPr>
        <w:t xml:space="preserve"> </w:t>
      </w:r>
      <w:proofErr w:type="spellStart"/>
      <w:r w:rsidRPr="004442CF">
        <w:rPr>
          <w:rFonts w:ascii="Times New Roman" w:eastAsiaTheme="minorHAnsi" w:hAnsi="Times New Roman" w:cs="Times New Roman"/>
          <w:color w:val="auto"/>
          <w:sz w:val="20"/>
          <w:szCs w:val="20"/>
          <w:lang w:eastAsia="en-US" w:bidi="ar-SA"/>
        </w:rPr>
        <w:t>Мачин</w:t>
      </w:r>
      <w:proofErr w:type="spellEnd"/>
      <w:r w:rsidRPr="004442CF">
        <w:rPr>
          <w:rFonts w:ascii="Times New Roman" w:eastAsiaTheme="minorHAnsi" w:hAnsi="Times New Roman" w:cs="Times New Roman"/>
          <w:color w:val="auto"/>
          <w:sz w:val="20"/>
          <w:szCs w:val="20"/>
          <w:lang w:eastAsia="en-US" w:bidi="ar-SA"/>
        </w:rPr>
        <w:t xml:space="preserve"> И.Ф. К вопросу о происхождении права // Проблемы теории государства и права / Под ред.</w:t>
      </w:r>
    </w:p>
    <w:p w:rsidR="000E68EF" w:rsidRPr="004442CF" w:rsidRDefault="000E68EF" w:rsidP="004442CF">
      <w:pPr>
        <w:pStyle w:val="a6"/>
        <w:jc w:val="both"/>
        <w:rPr>
          <w:rFonts w:ascii="Times New Roman" w:hAnsi="Times New Roman" w:cs="Times New Roman"/>
        </w:rPr>
      </w:pPr>
      <w:r w:rsidRPr="004442CF">
        <w:rPr>
          <w:rFonts w:ascii="Times New Roman" w:eastAsiaTheme="minorHAnsi" w:hAnsi="Times New Roman" w:cs="Times New Roman"/>
          <w:color w:val="auto"/>
          <w:lang w:eastAsia="en-US" w:bidi="ar-SA"/>
        </w:rPr>
        <w:t>М.Н. Марченко. – М., 2001, с.328.</w:t>
      </w:r>
    </w:p>
  </w:footnote>
  <w:footnote w:id="46">
    <w:p w:rsidR="000B07F3" w:rsidRPr="004442CF" w:rsidRDefault="000B07F3"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Семенов Ю.И. </w:t>
      </w:r>
      <w:r w:rsidRPr="004442CF">
        <w:rPr>
          <w:rStyle w:val="apple-converted-space"/>
          <w:rFonts w:ascii="Times New Roman" w:hAnsi="Times New Roman" w:cs="Times New Roman"/>
          <w:color w:val="545454"/>
          <w:shd w:val="clear" w:color="auto" w:fill="FFFFFF"/>
        </w:rPr>
        <w:t> </w:t>
      </w:r>
      <w:r w:rsidRPr="004442CF">
        <w:rPr>
          <w:rStyle w:val="af1"/>
          <w:rFonts w:ascii="Times New Roman" w:hAnsi="Times New Roman" w:cs="Times New Roman"/>
          <w:bCs/>
          <w:i w:val="0"/>
          <w:iCs w:val="0"/>
          <w:color w:val="6A6A6A"/>
        </w:rPr>
        <w:t>Основные понятия обычного права: Возникновение и развитие</w:t>
      </w:r>
      <w:r w:rsidRPr="004442CF">
        <w:rPr>
          <w:rStyle w:val="apple-converted-space"/>
          <w:rFonts w:ascii="Times New Roman" w:hAnsi="Times New Roman" w:cs="Times New Roman"/>
          <w:color w:val="545454"/>
          <w:shd w:val="clear" w:color="auto" w:fill="FFFFFF"/>
        </w:rPr>
        <w:t> </w:t>
      </w:r>
      <w:r w:rsidRPr="004442CF">
        <w:rPr>
          <w:rFonts w:ascii="Times New Roman" w:hAnsi="Times New Roman" w:cs="Times New Roman"/>
          <w:color w:val="545454"/>
          <w:shd w:val="clear" w:color="auto" w:fill="FFFFFF"/>
        </w:rPr>
        <w:t>// Юридическая антропология. Закон и жизнь. М., 2000. С. 15.</w:t>
      </w:r>
    </w:p>
  </w:footnote>
  <w:footnote w:id="47">
    <w:p w:rsidR="000E68EF" w:rsidRPr="004442CF" w:rsidRDefault="000E68EF" w:rsidP="004442CF">
      <w:pPr>
        <w:widowControl/>
        <w:jc w:val="both"/>
        <w:rPr>
          <w:rFonts w:ascii="Times New Roman" w:hAnsi="Times New Roman" w:cs="Times New Roman"/>
          <w:sz w:val="20"/>
          <w:szCs w:val="20"/>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rPr>
        <w:t xml:space="preserve"> Семенов Ю.И. Формы общественной воли в доклассовом обществе: </w:t>
      </w:r>
      <w:proofErr w:type="spellStart"/>
      <w:r w:rsidRPr="004442CF">
        <w:rPr>
          <w:rFonts w:ascii="Times New Roman" w:hAnsi="Times New Roman" w:cs="Times New Roman"/>
          <w:sz w:val="20"/>
          <w:szCs w:val="20"/>
        </w:rPr>
        <w:t>табуитет</w:t>
      </w:r>
      <w:proofErr w:type="spellEnd"/>
      <w:r w:rsidRPr="004442CF">
        <w:rPr>
          <w:rFonts w:ascii="Times New Roman" w:hAnsi="Times New Roman" w:cs="Times New Roman"/>
          <w:sz w:val="20"/>
          <w:szCs w:val="20"/>
        </w:rPr>
        <w:t xml:space="preserve">, мораль и обычное право // </w:t>
      </w:r>
      <w:r w:rsidRPr="004442CF">
        <w:rPr>
          <w:rStyle w:val="af1"/>
          <w:rFonts w:ascii="Times New Roman" w:hAnsi="Times New Roman" w:cs="Times New Roman"/>
          <w:i w:val="0"/>
          <w:iCs w:val="0"/>
          <w:sz w:val="20"/>
          <w:szCs w:val="20"/>
        </w:rPr>
        <w:t>Этнографическое обозрение. 1997. №4 (июль-август). С. 10.</w:t>
      </w:r>
    </w:p>
  </w:footnote>
  <w:footnote w:id="48">
    <w:p w:rsidR="000E68EF" w:rsidRPr="004442CF" w:rsidRDefault="000E68EF" w:rsidP="004442CF">
      <w:pPr>
        <w:widowControl/>
        <w:jc w:val="both"/>
        <w:rPr>
          <w:rStyle w:val="af1"/>
          <w:rFonts w:ascii="Times New Roman" w:hAnsi="Times New Roman" w:cs="Times New Roman"/>
          <w:i w:val="0"/>
          <w:iCs w:val="0"/>
          <w:sz w:val="20"/>
          <w:szCs w:val="20"/>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rPr>
        <w:t xml:space="preserve"> Семенов Ю.И. Формы общественной воли в доклассовом обществе: </w:t>
      </w:r>
      <w:proofErr w:type="spellStart"/>
      <w:r w:rsidRPr="004442CF">
        <w:rPr>
          <w:rFonts w:ascii="Times New Roman" w:hAnsi="Times New Roman" w:cs="Times New Roman"/>
          <w:sz w:val="20"/>
          <w:szCs w:val="20"/>
        </w:rPr>
        <w:t>табуитет</w:t>
      </w:r>
      <w:proofErr w:type="spellEnd"/>
      <w:r w:rsidRPr="004442CF">
        <w:rPr>
          <w:rFonts w:ascii="Times New Roman" w:hAnsi="Times New Roman" w:cs="Times New Roman"/>
          <w:sz w:val="20"/>
          <w:szCs w:val="20"/>
        </w:rPr>
        <w:t xml:space="preserve">, мораль и обычное право // </w:t>
      </w:r>
      <w:r w:rsidRPr="004442CF">
        <w:rPr>
          <w:rStyle w:val="af1"/>
          <w:rFonts w:ascii="Times New Roman" w:hAnsi="Times New Roman" w:cs="Times New Roman"/>
          <w:i w:val="0"/>
          <w:iCs w:val="0"/>
          <w:sz w:val="20"/>
          <w:szCs w:val="20"/>
        </w:rPr>
        <w:t>Этнографическое обозрение. 1997. №4 (июль-август). С. 11.</w:t>
      </w:r>
    </w:p>
    <w:p w:rsidR="000E68EF" w:rsidRPr="004442CF" w:rsidRDefault="000E68EF" w:rsidP="004442CF">
      <w:pPr>
        <w:pStyle w:val="a6"/>
        <w:jc w:val="both"/>
        <w:rPr>
          <w:rFonts w:ascii="Times New Roman" w:hAnsi="Times New Roman" w:cs="Times New Roman"/>
        </w:rPr>
      </w:pPr>
    </w:p>
  </w:footnote>
  <w:footnote w:id="49">
    <w:p w:rsidR="00C53637" w:rsidRPr="004442CF" w:rsidRDefault="00C53637"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r w:rsidRPr="004442CF">
        <w:rPr>
          <w:rFonts w:ascii="Times New Roman" w:hAnsi="Times New Roman" w:cs="Times New Roman"/>
          <w:i/>
        </w:rPr>
        <w:t>Сорокин П.А.</w:t>
      </w:r>
      <w:r w:rsidRPr="004442CF">
        <w:rPr>
          <w:rFonts w:ascii="Times New Roman" w:hAnsi="Times New Roman" w:cs="Times New Roman"/>
        </w:rPr>
        <w:t xml:space="preserve"> Общая социология // Сорокин П.А. Человек. Цивилизация. Общество. М., </w:t>
      </w:r>
      <w:smartTag w:uri="urn:schemas-microsoft-com:office:smarttags" w:element="metricconverter">
        <w:smartTagPr>
          <w:attr w:name="ProductID" w:val="1992 г"/>
        </w:smartTagPr>
        <w:r w:rsidRPr="004442CF">
          <w:rPr>
            <w:rFonts w:ascii="Times New Roman" w:hAnsi="Times New Roman" w:cs="Times New Roman"/>
          </w:rPr>
          <w:t>1992 г</w:t>
        </w:r>
      </w:smartTag>
      <w:r w:rsidRPr="004442CF">
        <w:rPr>
          <w:rFonts w:ascii="Times New Roman" w:hAnsi="Times New Roman" w:cs="Times New Roman"/>
        </w:rPr>
        <w:t>., с. 150.</w:t>
      </w:r>
    </w:p>
  </w:footnote>
  <w:footnote w:id="50">
    <w:p w:rsidR="00C53637" w:rsidRPr="004442CF" w:rsidRDefault="00C53637"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r w:rsidRPr="004442CF">
        <w:rPr>
          <w:rFonts w:ascii="Times New Roman" w:hAnsi="Times New Roman" w:cs="Times New Roman"/>
          <w:i/>
        </w:rPr>
        <w:t>Там же,</w:t>
      </w:r>
      <w:r w:rsidRPr="004442CF">
        <w:rPr>
          <w:rFonts w:ascii="Times New Roman" w:hAnsi="Times New Roman" w:cs="Times New Roman"/>
        </w:rPr>
        <w:t xml:space="preserve"> с. 151.</w:t>
      </w:r>
    </w:p>
  </w:footnote>
  <w:footnote w:id="51">
    <w:p w:rsidR="00A05F5E" w:rsidRPr="004442CF" w:rsidRDefault="00A05F5E"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r w:rsidRPr="004442CF">
        <w:rPr>
          <w:rFonts w:ascii="Times New Roman" w:hAnsi="Times New Roman" w:cs="Times New Roman"/>
          <w:i/>
        </w:rPr>
        <w:t>Сорокин П.А.</w:t>
      </w:r>
      <w:r w:rsidRPr="004442CF">
        <w:rPr>
          <w:rFonts w:ascii="Times New Roman" w:hAnsi="Times New Roman" w:cs="Times New Roman"/>
        </w:rPr>
        <w:t xml:space="preserve"> Общая социология // Сорокин П.А. Человек. Цивилизация. Общество / Общ. ред., сост. А.Ю. </w:t>
      </w:r>
      <w:proofErr w:type="spellStart"/>
      <w:r w:rsidRPr="004442CF">
        <w:rPr>
          <w:rFonts w:ascii="Times New Roman" w:hAnsi="Times New Roman" w:cs="Times New Roman"/>
        </w:rPr>
        <w:t>Согомонов</w:t>
      </w:r>
      <w:proofErr w:type="spellEnd"/>
      <w:r w:rsidRPr="004442CF">
        <w:rPr>
          <w:rFonts w:ascii="Times New Roman" w:hAnsi="Times New Roman" w:cs="Times New Roman"/>
        </w:rPr>
        <w:t xml:space="preserve">: Пер. с англ. – М., Политиздат, </w:t>
      </w:r>
      <w:smartTag w:uri="urn:schemas-microsoft-com:office:smarttags" w:element="metricconverter">
        <w:smartTagPr>
          <w:attr w:name="ProductID" w:val="1992 г"/>
        </w:smartTagPr>
        <w:r w:rsidRPr="004442CF">
          <w:rPr>
            <w:rFonts w:ascii="Times New Roman" w:hAnsi="Times New Roman" w:cs="Times New Roman"/>
          </w:rPr>
          <w:t>1992 г</w:t>
        </w:r>
      </w:smartTag>
      <w:r w:rsidRPr="004442CF">
        <w:rPr>
          <w:rFonts w:ascii="Times New Roman" w:hAnsi="Times New Roman" w:cs="Times New Roman"/>
        </w:rPr>
        <w:t>., с. 150.</w:t>
      </w:r>
    </w:p>
  </w:footnote>
  <w:footnote w:id="52">
    <w:p w:rsidR="00BC60E4" w:rsidRPr="004442CF" w:rsidRDefault="00BC60E4" w:rsidP="004442CF">
      <w:pPr>
        <w:spacing w:line="226" w:lineRule="exact"/>
        <w:jc w:val="both"/>
        <w:rPr>
          <w:rFonts w:ascii="Times New Roman" w:hAnsi="Times New Roman" w:cs="Times New Roman"/>
          <w:sz w:val="20"/>
          <w:szCs w:val="20"/>
          <w:lang w:val="en-US"/>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 xml:space="preserve"> «Следуя старой формуле </w:t>
      </w:r>
      <w:r w:rsidRPr="004442CF">
        <w:rPr>
          <w:rFonts w:ascii="Times New Roman" w:hAnsi="Times New Roman" w:cs="Times New Roman"/>
          <w:sz w:val="20"/>
          <w:szCs w:val="20"/>
          <w:lang w:eastAsia="en-US" w:bidi="en-US"/>
        </w:rPr>
        <w:t>"</w:t>
      </w:r>
      <w:proofErr w:type="spellStart"/>
      <w:r w:rsidRPr="004442CF">
        <w:rPr>
          <w:rFonts w:ascii="Times New Roman" w:hAnsi="Times New Roman" w:cs="Times New Roman"/>
          <w:sz w:val="20"/>
          <w:szCs w:val="20"/>
          <w:lang w:val="en-US" w:eastAsia="en-US" w:bidi="en-US"/>
        </w:rPr>
        <w:t>ubi</w:t>
      </w:r>
      <w:proofErr w:type="spellEnd"/>
      <w:r w:rsidRPr="004442CF">
        <w:rPr>
          <w:rFonts w:ascii="Times New Roman" w:hAnsi="Times New Roman" w:cs="Times New Roman"/>
          <w:sz w:val="20"/>
          <w:szCs w:val="20"/>
          <w:lang w:eastAsia="en-US" w:bidi="en-US"/>
        </w:rPr>
        <w:t xml:space="preserve"> </w:t>
      </w:r>
      <w:proofErr w:type="spellStart"/>
      <w:r w:rsidRPr="004442CF">
        <w:rPr>
          <w:rFonts w:ascii="Times New Roman" w:hAnsi="Times New Roman" w:cs="Times New Roman"/>
          <w:sz w:val="20"/>
          <w:szCs w:val="20"/>
          <w:lang w:val="en-US" w:eastAsia="en-US" w:bidi="en-US"/>
        </w:rPr>
        <w:t>societas</w:t>
      </w:r>
      <w:proofErr w:type="spellEnd"/>
      <w:r w:rsidRPr="004442CF">
        <w:rPr>
          <w:rFonts w:ascii="Times New Roman" w:hAnsi="Times New Roman" w:cs="Times New Roman"/>
          <w:sz w:val="20"/>
          <w:szCs w:val="20"/>
          <w:lang w:eastAsia="en-US" w:bidi="en-US"/>
        </w:rPr>
        <w:t xml:space="preserve">, </w:t>
      </w:r>
      <w:proofErr w:type="spellStart"/>
      <w:r w:rsidRPr="004442CF">
        <w:rPr>
          <w:rFonts w:ascii="Times New Roman" w:hAnsi="Times New Roman" w:cs="Times New Roman"/>
          <w:sz w:val="20"/>
          <w:szCs w:val="20"/>
          <w:lang w:val="en-US" w:eastAsia="en-US" w:bidi="en-US"/>
        </w:rPr>
        <w:t>ibi</w:t>
      </w:r>
      <w:proofErr w:type="spellEnd"/>
      <w:r w:rsidRPr="004442CF">
        <w:rPr>
          <w:rFonts w:ascii="Times New Roman" w:hAnsi="Times New Roman" w:cs="Times New Roman"/>
          <w:sz w:val="20"/>
          <w:szCs w:val="20"/>
          <w:lang w:eastAsia="en-US" w:bidi="en-US"/>
        </w:rPr>
        <w:t xml:space="preserve"> </w:t>
      </w:r>
      <w:r w:rsidRPr="004442CF">
        <w:rPr>
          <w:rFonts w:ascii="Times New Roman" w:hAnsi="Times New Roman" w:cs="Times New Roman"/>
          <w:sz w:val="20"/>
          <w:szCs w:val="20"/>
          <w:lang w:val="en-US" w:eastAsia="en-US" w:bidi="en-US"/>
        </w:rPr>
        <w:t>jus</w:t>
      </w:r>
      <w:r w:rsidRPr="004442CF">
        <w:rPr>
          <w:rFonts w:ascii="Times New Roman" w:hAnsi="Times New Roman" w:cs="Times New Roman"/>
          <w:sz w:val="20"/>
          <w:szCs w:val="20"/>
          <w:lang w:eastAsia="en-US" w:bidi="en-US"/>
        </w:rPr>
        <w:t xml:space="preserve">" </w:t>
      </w:r>
      <w:r w:rsidRPr="004442CF">
        <w:rPr>
          <w:rFonts w:ascii="Times New Roman" w:hAnsi="Times New Roman" w:cs="Times New Roman"/>
          <w:sz w:val="20"/>
          <w:szCs w:val="20"/>
        </w:rPr>
        <w:t>(«Где общество, там право»), мы заключаем, что всегда и везде общества существовали в рамках определенного юридического порядка» (</w:t>
      </w:r>
      <w:proofErr w:type="spellStart"/>
      <w:r w:rsidRPr="004442CF">
        <w:rPr>
          <w:rFonts w:ascii="Times New Roman" w:hAnsi="Times New Roman" w:cs="Times New Roman"/>
          <w:sz w:val="20"/>
          <w:szCs w:val="20"/>
        </w:rPr>
        <w:t>Бержель</w:t>
      </w:r>
      <w:proofErr w:type="spellEnd"/>
      <w:r w:rsidRPr="004442CF">
        <w:rPr>
          <w:rFonts w:ascii="Times New Roman" w:hAnsi="Times New Roman" w:cs="Times New Roman"/>
          <w:sz w:val="20"/>
          <w:szCs w:val="20"/>
        </w:rPr>
        <w:t xml:space="preserve"> Ж.-Л. Общая теория права. М., 2000, с. 17); «Правовое появляется вместе с социальным и выступает как всеобщий элемент социального ... Любое человеческое общество определяется правом и невозможно без определенного правопорядка» (</w:t>
      </w:r>
      <w:proofErr w:type="spellStart"/>
      <w:r w:rsidRPr="004442CF">
        <w:rPr>
          <w:rFonts w:ascii="Times New Roman" w:hAnsi="Times New Roman" w:cs="Times New Roman"/>
          <w:sz w:val="20"/>
          <w:szCs w:val="20"/>
        </w:rPr>
        <w:t>Пэнто</w:t>
      </w:r>
      <w:proofErr w:type="spellEnd"/>
      <w:r w:rsidRPr="004442CF">
        <w:rPr>
          <w:rFonts w:ascii="Times New Roman" w:hAnsi="Times New Roman" w:cs="Times New Roman"/>
          <w:sz w:val="20"/>
          <w:szCs w:val="20"/>
        </w:rPr>
        <w:t xml:space="preserve"> Р., </w:t>
      </w:r>
      <w:proofErr w:type="spellStart"/>
      <w:r w:rsidRPr="004442CF">
        <w:rPr>
          <w:rFonts w:ascii="Times New Roman" w:hAnsi="Times New Roman" w:cs="Times New Roman"/>
          <w:sz w:val="20"/>
          <w:szCs w:val="20"/>
        </w:rPr>
        <w:t>Гравитц</w:t>
      </w:r>
      <w:proofErr w:type="spellEnd"/>
      <w:r w:rsidRPr="004442CF">
        <w:rPr>
          <w:rFonts w:ascii="Times New Roman" w:hAnsi="Times New Roman" w:cs="Times New Roman"/>
          <w:sz w:val="20"/>
          <w:szCs w:val="20"/>
        </w:rPr>
        <w:t xml:space="preserve"> М. Методы социальных наук. М., 1972, с. 53-54); «О феномене права уместно говорить начиная с самых ранних стадий развития человеческого общества» </w:t>
      </w:r>
      <w:proofErr w:type="gramStart"/>
      <w:r w:rsidRPr="004442CF">
        <w:rPr>
          <w:rFonts w:ascii="Times New Roman" w:hAnsi="Times New Roman" w:cs="Times New Roman"/>
          <w:sz w:val="20"/>
          <w:szCs w:val="20"/>
        </w:rPr>
        <w:t xml:space="preserve">( </w:t>
      </w:r>
      <w:proofErr w:type="spellStart"/>
      <w:proofErr w:type="gramEnd"/>
      <w:r w:rsidRPr="004442CF">
        <w:rPr>
          <w:rFonts w:ascii="Times New Roman" w:hAnsi="Times New Roman" w:cs="Times New Roman"/>
          <w:sz w:val="20"/>
          <w:szCs w:val="20"/>
        </w:rPr>
        <w:t>Мачин</w:t>
      </w:r>
      <w:proofErr w:type="spellEnd"/>
      <w:r w:rsidRPr="004442CF">
        <w:rPr>
          <w:rFonts w:ascii="Times New Roman" w:hAnsi="Times New Roman" w:cs="Times New Roman"/>
          <w:sz w:val="20"/>
          <w:szCs w:val="20"/>
        </w:rPr>
        <w:t xml:space="preserve"> И.Ф. К вопросу о происхождении права // Проблемы теории государства и права / Под ред. М</w:t>
      </w:r>
      <w:r w:rsidRPr="004442CF">
        <w:rPr>
          <w:rFonts w:ascii="Times New Roman" w:hAnsi="Times New Roman" w:cs="Times New Roman"/>
          <w:sz w:val="20"/>
          <w:szCs w:val="20"/>
          <w:lang w:val="en-US"/>
        </w:rPr>
        <w:t>.</w:t>
      </w:r>
      <w:r w:rsidRPr="004442CF">
        <w:rPr>
          <w:rFonts w:ascii="Times New Roman" w:hAnsi="Times New Roman" w:cs="Times New Roman"/>
          <w:sz w:val="20"/>
          <w:szCs w:val="20"/>
        </w:rPr>
        <w:t>Н</w:t>
      </w:r>
      <w:r w:rsidRPr="004442CF">
        <w:rPr>
          <w:rFonts w:ascii="Times New Roman" w:hAnsi="Times New Roman" w:cs="Times New Roman"/>
          <w:sz w:val="20"/>
          <w:szCs w:val="20"/>
          <w:lang w:val="en-US"/>
        </w:rPr>
        <w:t xml:space="preserve">. </w:t>
      </w:r>
      <w:r w:rsidRPr="004442CF">
        <w:rPr>
          <w:rFonts w:ascii="Times New Roman" w:hAnsi="Times New Roman" w:cs="Times New Roman"/>
          <w:sz w:val="20"/>
          <w:szCs w:val="20"/>
        </w:rPr>
        <w:t>Марченко</w:t>
      </w:r>
      <w:r w:rsidRPr="004442CF">
        <w:rPr>
          <w:rFonts w:ascii="Times New Roman" w:hAnsi="Times New Roman" w:cs="Times New Roman"/>
          <w:sz w:val="20"/>
          <w:szCs w:val="20"/>
          <w:lang w:val="en-US"/>
        </w:rPr>
        <w:t xml:space="preserve">. - </w:t>
      </w:r>
      <w:r w:rsidRPr="004442CF">
        <w:rPr>
          <w:rFonts w:ascii="Times New Roman" w:hAnsi="Times New Roman" w:cs="Times New Roman"/>
          <w:sz w:val="20"/>
          <w:szCs w:val="20"/>
        </w:rPr>
        <w:t>М</w:t>
      </w:r>
      <w:r w:rsidRPr="004442CF">
        <w:rPr>
          <w:rFonts w:ascii="Times New Roman" w:hAnsi="Times New Roman" w:cs="Times New Roman"/>
          <w:sz w:val="20"/>
          <w:szCs w:val="20"/>
          <w:lang w:val="en-US"/>
        </w:rPr>
        <w:t xml:space="preserve">., 2001, </w:t>
      </w:r>
      <w:r w:rsidRPr="004442CF">
        <w:rPr>
          <w:rFonts w:ascii="Times New Roman" w:hAnsi="Times New Roman" w:cs="Times New Roman"/>
          <w:sz w:val="20"/>
          <w:szCs w:val="20"/>
        </w:rPr>
        <w:t>с</w:t>
      </w:r>
      <w:r w:rsidRPr="004442CF">
        <w:rPr>
          <w:rFonts w:ascii="Times New Roman" w:hAnsi="Times New Roman" w:cs="Times New Roman"/>
          <w:sz w:val="20"/>
          <w:szCs w:val="20"/>
          <w:lang w:val="en-US"/>
        </w:rPr>
        <w:t xml:space="preserve">.329; </w:t>
      </w:r>
      <w:r w:rsidRPr="004442CF">
        <w:rPr>
          <w:rFonts w:ascii="Times New Roman" w:hAnsi="Times New Roman" w:cs="Times New Roman"/>
          <w:sz w:val="20"/>
          <w:szCs w:val="20"/>
          <w:lang w:val="en-US" w:eastAsia="en-US" w:bidi="en-US"/>
        </w:rPr>
        <w:t xml:space="preserve">“The origin of law is as obscure as the origin of society, since the existence of law is a precondition of society”. Emerson R. W. Business Law. </w:t>
      </w:r>
      <w:proofErr w:type="gramStart"/>
      <w:r w:rsidRPr="004442CF">
        <w:rPr>
          <w:rFonts w:ascii="Times New Roman" w:hAnsi="Times New Roman" w:cs="Times New Roman"/>
          <w:sz w:val="20"/>
          <w:szCs w:val="20"/>
          <w:lang w:val="en-US" w:eastAsia="en-US" w:bidi="en-US"/>
        </w:rPr>
        <w:t>New-York, 2003.</w:t>
      </w:r>
      <w:proofErr w:type="gramEnd"/>
      <w:r w:rsidRPr="004442CF">
        <w:rPr>
          <w:rFonts w:ascii="Times New Roman" w:hAnsi="Times New Roman" w:cs="Times New Roman"/>
          <w:sz w:val="20"/>
          <w:szCs w:val="20"/>
          <w:lang w:val="en-US" w:eastAsia="en-US" w:bidi="en-US"/>
        </w:rPr>
        <w:t xml:space="preserve"> P.3</w:t>
      </w:r>
      <w:r w:rsidRPr="004442CF">
        <w:rPr>
          <w:rStyle w:val="a3"/>
          <w:rFonts w:eastAsia="Microsoft Sans Serif"/>
        </w:rPr>
        <w:t xml:space="preserve">., </w:t>
      </w:r>
      <w:r w:rsidRPr="004442CF">
        <w:rPr>
          <w:rFonts w:ascii="Times New Roman" w:hAnsi="Times New Roman" w:cs="Times New Roman"/>
          <w:sz w:val="20"/>
          <w:szCs w:val="20"/>
        </w:rPr>
        <w:t>и</w:t>
      </w:r>
      <w:r w:rsidRPr="004442CF">
        <w:rPr>
          <w:rFonts w:ascii="Times New Roman" w:hAnsi="Times New Roman" w:cs="Times New Roman"/>
          <w:sz w:val="20"/>
          <w:szCs w:val="20"/>
          <w:lang w:val="en-US"/>
        </w:rPr>
        <w:t xml:space="preserve"> </w:t>
      </w:r>
      <w:proofErr w:type="spellStart"/>
      <w:r w:rsidRPr="004442CF">
        <w:rPr>
          <w:rFonts w:ascii="Times New Roman" w:hAnsi="Times New Roman" w:cs="Times New Roman"/>
          <w:sz w:val="20"/>
          <w:szCs w:val="20"/>
        </w:rPr>
        <w:t>др</w:t>
      </w:r>
      <w:proofErr w:type="spellEnd"/>
      <w:r w:rsidRPr="004442CF">
        <w:rPr>
          <w:rFonts w:ascii="Times New Roman" w:hAnsi="Times New Roman" w:cs="Times New Roman"/>
          <w:sz w:val="20"/>
          <w:szCs w:val="20"/>
          <w:lang w:val="en-US"/>
        </w:rPr>
        <w:t>.</w:t>
      </w:r>
    </w:p>
  </w:footnote>
  <w:footnote w:id="53">
    <w:p w:rsidR="0018050E" w:rsidRPr="004442CF" w:rsidRDefault="0018050E" w:rsidP="004442CF">
      <w:pPr>
        <w:jc w:val="both"/>
        <w:rPr>
          <w:rFonts w:ascii="Times New Roman" w:hAnsi="Times New Roman" w:cs="Times New Roman"/>
          <w:sz w:val="20"/>
          <w:szCs w:val="20"/>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rPr>
        <w:t xml:space="preserve"> Капустин М.Н. Теория права. Общая догматика. М., 2013. С.5.</w:t>
      </w:r>
    </w:p>
  </w:footnote>
  <w:footnote w:id="54">
    <w:p w:rsidR="00AF55B3" w:rsidRPr="004442CF" w:rsidRDefault="00AF55B3" w:rsidP="004442CF">
      <w:pPr>
        <w:widowControl/>
        <w:shd w:val="clear" w:color="auto" w:fill="FFFFFF"/>
        <w:spacing w:before="100" w:beforeAutospacing="1" w:after="100" w:afterAutospacing="1" w:line="312" w:lineRule="atLeast"/>
        <w:jc w:val="both"/>
        <w:rPr>
          <w:rFonts w:ascii="Times New Roman" w:eastAsia="Times New Roman" w:hAnsi="Times New Roman" w:cs="Times New Roman"/>
          <w:sz w:val="20"/>
          <w:szCs w:val="20"/>
          <w:lang w:bidi="ar-SA"/>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rPr>
        <w:t xml:space="preserve"> </w:t>
      </w:r>
      <w:r w:rsidRPr="004442CF">
        <w:rPr>
          <w:rFonts w:ascii="Times New Roman" w:eastAsia="Times New Roman" w:hAnsi="Times New Roman" w:cs="Times New Roman"/>
          <w:sz w:val="20"/>
          <w:szCs w:val="20"/>
          <w:lang w:bidi="ar-SA"/>
        </w:rPr>
        <w:t>Катков в. Д. К анализу основных понятий юриспруденции. Харьков. 1903. С. 110-111.</w:t>
      </w:r>
    </w:p>
    <w:p w:rsidR="00AF55B3" w:rsidRPr="004442CF" w:rsidRDefault="00AF55B3" w:rsidP="004442CF">
      <w:pPr>
        <w:pStyle w:val="a6"/>
        <w:jc w:val="both"/>
        <w:rPr>
          <w:rFonts w:ascii="Times New Roman" w:hAnsi="Times New Roman" w:cs="Times New Roman"/>
        </w:rPr>
      </w:pPr>
    </w:p>
  </w:footnote>
  <w:footnote w:id="55">
    <w:p w:rsidR="00176F24" w:rsidRPr="004442CF" w:rsidRDefault="00176F24"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w:t>
      </w:r>
      <w:proofErr w:type="spellStart"/>
      <w:r w:rsidRPr="004442CF">
        <w:rPr>
          <w:rFonts w:ascii="Times New Roman" w:hAnsi="Times New Roman" w:cs="Times New Roman"/>
          <w:color w:val="636162"/>
          <w:shd w:val="clear" w:color="auto" w:fill="FFFFFF"/>
        </w:rPr>
        <w:t>Думанов</w:t>
      </w:r>
      <w:proofErr w:type="spellEnd"/>
      <w:r w:rsidRPr="004442CF">
        <w:rPr>
          <w:rFonts w:ascii="Times New Roman" w:hAnsi="Times New Roman" w:cs="Times New Roman"/>
          <w:color w:val="636162"/>
          <w:shd w:val="clear" w:color="auto" w:fill="FFFFFF"/>
        </w:rPr>
        <w:t xml:space="preserve"> Х.М., </w:t>
      </w:r>
      <w:proofErr w:type="spellStart"/>
      <w:r w:rsidRPr="004442CF">
        <w:rPr>
          <w:rFonts w:ascii="Times New Roman" w:hAnsi="Times New Roman" w:cs="Times New Roman"/>
          <w:color w:val="636162"/>
          <w:shd w:val="clear" w:color="auto" w:fill="FFFFFF"/>
        </w:rPr>
        <w:t>Першиц</w:t>
      </w:r>
      <w:proofErr w:type="spellEnd"/>
      <w:r w:rsidRPr="004442CF">
        <w:rPr>
          <w:rFonts w:ascii="Times New Roman" w:hAnsi="Times New Roman" w:cs="Times New Roman"/>
          <w:color w:val="636162"/>
          <w:shd w:val="clear" w:color="auto" w:fill="FFFFFF"/>
        </w:rPr>
        <w:t xml:space="preserve"> А.И. </w:t>
      </w:r>
      <w:proofErr w:type="spellStart"/>
      <w:r w:rsidRPr="004442CF">
        <w:rPr>
          <w:rFonts w:ascii="Times New Roman" w:hAnsi="Times New Roman" w:cs="Times New Roman"/>
          <w:color w:val="636162"/>
          <w:shd w:val="clear" w:color="auto" w:fill="FFFFFF"/>
        </w:rPr>
        <w:t>Мононорматика</w:t>
      </w:r>
      <w:proofErr w:type="spellEnd"/>
      <w:r w:rsidRPr="004442CF">
        <w:rPr>
          <w:rFonts w:ascii="Times New Roman" w:hAnsi="Times New Roman" w:cs="Times New Roman"/>
          <w:color w:val="636162"/>
          <w:shd w:val="clear" w:color="auto" w:fill="FFFFFF"/>
        </w:rPr>
        <w:t xml:space="preserve"> и начальное право. Статья вторая // Государство и право. 2001. N 9. С. 86.</w:t>
      </w:r>
    </w:p>
  </w:footnote>
  <w:footnote w:id="56">
    <w:p w:rsidR="00176F24" w:rsidRPr="004442CF" w:rsidRDefault="00176F24" w:rsidP="004442CF">
      <w:pPr>
        <w:pStyle w:val="1"/>
        <w:shd w:val="clear" w:color="auto" w:fill="FFFFFF"/>
        <w:spacing w:before="225" w:beforeAutospacing="0" w:after="225" w:afterAutospacing="0"/>
        <w:jc w:val="both"/>
        <w:rPr>
          <w:b w:val="0"/>
          <w:sz w:val="20"/>
          <w:szCs w:val="20"/>
        </w:rPr>
      </w:pPr>
      <w:r w:rsidRPr="004442CF">
        <w:rPr>
          <w:rStyle w:val="a8"/>
          <w:b w:val="0"/>
          <w:sz w:val="20"/>
          <w:szCs w:val="20"/>
        </w:rPr>
        <w:footnoteRef/>
      </w:r>
      <w:r w:rsidRPr="004442CF">
        <w:rPr>
          <w:b w:val="0"/>
          <w:sz w:val="20"/>
          <w:szCs w:val="20"/>
        </w:rPr>
        <w:t xml:space="preserve"> </w:t>
      </w:r>
      <w:r w:rsidRPr="004442CF">
        <w:rPr>
          <w:b w:val="0"/>
          <w:color w:val="654B3B"/>
          <w:sz w:val="20"/>
          <w:szCs w:val="20"/>
          <w:shd w:val="clear" w:color="auto" w:fill="FFFFFF"/>
        </w:rPr>
        <w:t>Осипов Г.В. Социология. Основы общей теории. М. 2003. С. 401.</w:t>
      </w:r>
    </w:p>
    <w:p w:rsidR="00176F24" w:rsidRPr="004442CF" w:rsidRDefault="00176F24" w:rsidP="004442CF">
      <w:pPr>
        <w:pStyle w:val="a6"/>
        <w:jc w:val="both"/>
        <w:rPr>
          <w:rFonts w:ascii="Times New Roman" w:hAnsi="Times New Roman" w:cs="Times New Roman"/>
        </w:rPr>
      </w:pPr>
    </w:p>
  </w:footnote>
  <w:footnote w:id="57">
    <w:p w:rsidR="000E68EF" w:rsidRPr="004442CF" w:rsidRDefault="000E68EF" w:rsidP="004442CF">
      <w:pPr>
        <w:tabs>
          <w:tab w:val="left" w:pos="826"/>
        </w:tabs>
        <w:spacing w:line="226" w:lineRule="exact"/>
        <w:ind w:firstLine="74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t xml:space="preserve">Семенов Ю.И. Формы общественной воли в доклассовом обществе: </w:t>
      </w:r>
      <w:proofErr w:type="spellStart"/>
      <w:r w:rsidRPr="004442CF">
        <w:rPr>
          <w:rFonts w:ascii="Times New Roman" w:hAnsi="Times New Roman" w:cs="Times New Roman"/>
          <w:sz w:val="20"/>
          <w:szCs w:val="20"/>
        </w:rPr>
        <w:t>табуитет</w:t>
      </w:r>
      <w:proofErr w:type="spellEnd"/>
      <w:r w:rsidRPr="004442CF">
        <w:rPr>
          <w:rFonts w:ascii="Times New Roman" w:hAnsi="Times New Roman" w:cs="Times New Roman"/>
          <w:sz w:val="20"/>
          <w:szCs w:val="20"/>
        </w:rPr>
        <w:t>, мораль и обычное право // Этнографическое обозрение. 1997. №4 (июль-август), с.8.</w:t>
      </w:r>
    </w:p>
  </w:footnote>
  <w:footnote w:id="58">
    <w:p w:rsidR="000E68EF" w:rsidRPr="004442CF" w:rsidRDefault="000E68EF" w:rsidP="004442CF">
      <w:pPr>
        <w:tabs>
          <w:tab w:val="left" w:pos="850"/>
        </w:tabs>
        <w:spacing w:line="226" w:lineRule="exact"/>
        <w:ind w:left="74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r>
      <w:proofErr w:type="spellStart"/>
      <w:r w:rsidRPr="004442CF">
        <w:rPr>
          <w:rFonts w:ascii="Times New Roman" w:hAnsi="Times New Roman" w:cs="Times New Roman"/>
          <w:sz w:val="20"/>
          <w:szCs w:val="20"/>
        </w:rPr>
        <w:t>Четвернин</w:t>
      </w:r>
      <w:proofErr w:type="spellEnd"/>
      <w:r w:rsidRPr="004442CF">
        <w:rPr>
          <w:rFonts w:ascii="Times New Roman" w:hAnsi="Times New Roman" w:cs="Times New Roman"/>
          <w:sz w:val="20"/>
          <w:szCs w:val="20"/>
        </w:rPr>
        <w:t xml:space="preserve"> В.А. Введение в курс общей теории права и государства. М., 2003. С. 85-86.</w:t>
      </w:r>
    </w:p>
  </w:footnote>
  <w:footnote w:id="59">
    <w:p w:rsidR="000E68EF" w:rsidRPr="004442CF" w:rsidRDefault="000E68EF" w:rsidP="004442CF">
      <w:pPr>
        <w:tabs>
          <w:tab w:val="left" w:pos="826"/>
        </w:tabs>
        <w:spacing w:line="226" w:lineRule="exact"/>
        <w:ind w:right="600"/>
        <w:jc w:val="both"/>
        <w:rPr>
          <w:rFonts w:ascii="Times New Roman" w:hAnsi="Times New Roman" w:cs="Times New Roman"/>
          <w:sz w:val="20"/>
          <w:szCs w:val="20"/>
        </w:rPr>
      </w:pPr>
      <w:r w:rsidRPr="004442CF">
        <w:rPr>
          <w:rFonts w:ascii="Times New Roman" w:hAnsi="Times New Roman" w:cs="Times New Roman"/>
          <w:sz w:val="20"/>
          <w:szCs w:val="20"/>
          <w:vertAlign w:val="superscript"/>
        </w:rPr>
        <w:footnoteRef/>
      </w:r>
      <w:r w:rsidRPr="004442CF">
        <w:rPr>
          <w:rFonts w:ascii="Times New Roman" w:hAnsi="Times New Roman" w:cs="Times New Roman"/>
          <w:sz w:val="20"/>
          <w:szCs w:val="20"/>
        </w:rPr>
        <w:tab/>
        <w:t>Обращение к «детским» примерам вообще весьма важно при анализе ранних форм регуляции поведения.</w:t>
      </w:r>
    </w:p>
  </w:footnote>
  <w:footnote w:id="60">
    <w:p w:rsidR="00CA6E8D" w:rsidRPr="004442CF" w:rsidRDefault="00890AE4" w:rsidP="004442CF">
      <w:pPr>
        <w:jc w:val="both"/>
        <w:rPr>
          <w:rFonts w:ascii="Times New Roman" w:hAnsi="Times New Roman" w:cs="Times New Roman"/>
          <w:sz w:val="20"/>
          <w:szCs w:val="20"/>
          <w:lang w:val="en-US"/>
        </w:rPr>
      </w:pPr>
      <w:r w:rsidRPr="004442CF">
        <w:rPr>
          <w:rStyle w:val="a8"/>
          <w:rFonts w:ascii="Times New Roman" w:hAnsi="Times New Roman" w:cs="Times New Roman"/>
          <w:sz w:val="20"/>
          <w:szCs w:val="20"/>
        </w:rPr>
        <w:footnoteRef/>
      </w:r>
      <w:r w:rsidRPr="004442CF">
        <w:rPr>
          <w:rFonts w:ascii="Times New Roman" w:hAnsi="Times New Roman" w:cs="Times New Roman"/>
          <w:sz w:val="20"/>
          <w:szCs w:val="20"/>
          <w:lang w:val="en-US"/>
        </w:rPr>
        <w:t xml:space="preserve"> </w:t>
      </w:r>
      <w:proofErr w:type="gramStart"/>
      <w:r w:rsidR="00CA6E8D" w:rsidRPr="004442CF">
        <w:rPr>
          <w:rFonts w:ascii="Times New Roman" w:hAnsi="Times New Roman" w:cs="Times New Roman"/>
          <w:color w:val="222222"/>
          <w:sz w:val="20"/>
          <w:szCs w:val="20"/>
          <w:shd w:val="clear" w:color="auto" w:fill="FFFFFF"/>
          <w:lang w:val="en-US"/>
        </w:rPr>
        <w:t>Washburn SL, Hamburg D.A.</w:t>
      </w:r>
      <w:proofErr w:type="gramEnd"/>
      <w:r w:rsidR="00CA6E8D" w:rsidRPr="004442CF">
        <w:rPr>
          <w:rFonts w:ascii="Times New Roman" w:hAnsi="Times New Roman" w:cs="Times New Roman"/>
          <w:color w:val="222222"/>
          <w:sz w:val="20"/>
          <w:szCs w:val="20"/>
          <w:shd w:val="clear" w:color="auto" w:fill="FFFFFF"/>
          <w:lang w:val="en-US"/>
        </w:rPr>
        <w:t xml:space="preserve"> The study of primate behavior </w:t>
      </w:r>
      <w:r w:rsidR="00CA6E8D" w:rsidRPr="004442CF">
        <w:rPr>
          <w:rStyle w:val="apple-converted-space"/>
          <w:rFonts w:ascii="Times New Roman" w:hAnsi="Times New Roman" w:cs="Times New Roman"/>
          <w:color w:val="222222"/>
          <w:sz w:val="20"/>
          <w:szCs w:val="20"/>
          <w:shd w:val="clear" w:color="auto" w:fill="FFFFFF"/>
          <w:lang w:val="en-US"/>
        </w:rPr>
        <w:t>/</w:t>
      </w:r>
      <w:proofErr w:type="gramStart"/>
      <w:r w:rsidR="00CA6E8D" w:rsidRPr="004442CF">
        <w:rPr>
          <w:rStyle w:val="apple-converted-space"/>
          <w:rFonts w:ascii="Times New Roman" w:hAnsi="Times New Roman" w:cs="Times New Roman"/>
          <w:color w:val="222222"/>
          <w:sz w:val="20"/>
          <w:szCs w:val="20"/>
          <w:shd w:val="clear" w:color="auto" w:fill="FFFFFF"/>
          <w:lang w:val="en-US"/>
        </w:rPr>
        <w:t>/  </w:t>
      </w:r>
      <w:proofErr w:type="spellStart"/>
      <w:r w:rsidR="00CA6E8D" w:rsidRPr="004442CF">
        <w:rPr>
          <w:rFonts w:ascii="Times New Roman" w:hAnsi="Times New Roman" w:cs="Times New Roman"/>
          <w:color w:val="222222"/>
          <w:sz w:val="20"/>
          <w:szCs w:val="20"/>
          <w:shd w:val="clear" w:color="auto" w:fill="FFFFFF"/>
          <w:lang w:val="en-US"/>
        </w:rPr>
        <w:t>DeVore</w:t>
      </w:r>
      <w:proofErr w:type="spellEnd"/>
      <w:proofErr w:type="gramEnd"/>
      <w:r w:rsidR="00CA6E8D" w:rsidRPr="004442CF">
        <w:rPr>
          <w:rFonts w:ascii="Times New Roman" w:hAnsi="Times New Roman" w:cs="Times New Roman"/>
          <w:color w:val="222222"/>
          <w:sz w:val="20"/>
          <w:szCs w:val="20"/>
          <w:shd w:val="clear" w:color="auto" w:fill="FFFFFF"/>
          <w:lang w:val="en-US"/>
        </w:rPr>
        <w:t xml:space="preserve"> (</w:t>
      </w:r>
      <w:proofErr w:type="spellStart"/>
      <w:r w:rsidR="00CA6E8D" w:rsidRPr="004442CF">
        <w:rPr>
          <w:rFonts w:ascii="Times New Roman" w:hAnsi="Times New Roman" w:cs="Times New Roman"/>
          <w:color w:val="222222"/>
          <w:sz w:val="20"/>
          <w:szCs w:val="20"/>
          <w:shd w:val="clear" w:color="auto" w:fill="FFFFFF"/>
          <w:lang w:val="en-US"/>
        </w:rPr>
        <w:t>ed</w:t>
      </w:r>
      <w:proofErr w:type="spellEnd"/>
      <w:r w:rsidR="00CA6E8D" w:rsidRPr="004442CF">
        <w:rPr>
          <w:rFonts w:ascii="Times New Roman" w:hAnsi="Times New Roman" w:cs="Times New Roman"/>
          <w:color w:val="222222"/>
          <w:sz w:val="20"/>
          <w:szCs w:val="20"/>
          <w:shd w:val="clear" w:color="auto" w:fill="FFFFFF"/>
          <w:lang w:val="en-US"/>
        </w:rPr>
        <w:t>) Primate behavior: Field studies of monkeys and apes. New York: Holt, Rinehart &amp; Winston/ 1965. pp. 3-4.</w:t>
      </w:r>
    </w:p>
    <w:p w:rsidR="00890AE4" w:rsidRPr="004442CF" w:rsidRDefault="00890AE4" w:rsidP="004442CF">
      <w:pPr>
        <w:pStyle w:val="a6"/>
        <w:jc w:val="both"/>
        <w:rPr>
          <w:rFonts w:ascii="Times New Roman" w:hAnsi="Times New Roman" w:cs="Times New Roman"/>
          <w:lang w:val="en-US"/>
        </w:rPr>
      </w:pPr>
    </w:p>
  </w:footnote>
  <w:footnote w:id="61">
    <w:p w:rsidR="00BA6140" w:rsidRPr="004442CF" w:rsidRDefault="00BA6140"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lang w:val="en-US"/>
        </w:rPr>
        <w:t xml:space="preserve"> </w:t>
      </w:r>
      <w:r w:rsidRPr="004442CF">
        <w:rPr>
          <w:rFonts w:ascii="Times New Roman" w:hAnsi="Times New Roman" w:cs="Times New Roman"/>
        </w:rPr>
        <w:t>Вааль</w:t>
      </w:r>
      <w:r w:rsidRPr="004442CF">
        <w:rPr>
          <w:rFonts w:ascii="Times New Roman" w:hAnsi="Times New Roman" w:cs="Times New Roman"/>
          <w:lang w:val="en-US"/>
        </w:rPr>
        <w:t xml:space="preserve"> </w:t>
      </w:r>
      <w:r w:rsidRPr="004442CF">
        <w:rPr>
          <w:rFonts w:ascii="Times New Roman" w:hAnsi="Times New Roman" w:cs="Times New Roman"/>
        </w:rPr>
        <w:t>де</w:t>
      </w:r>
      <w:r w:rsidRPr="004442CF">
        <w:rPr>
          <w:rFonts w:ascii="Times New Roman" w:hAnsi="Times New Roman" w:cs="Times New Roman"/>
          <w:lang w:val="en-US"/>
        </w:rPr>
        <w:t xml:space="preserve"> </w:t>
      </w:r>
      <w:r w:rsidRPr="004442CF">
        <w:rPr>
          <w:rFonts w:ascii="Times New Roman" w:hAnsi="Times New Roman" w:cs="Times New Roman"/>
        </w:rPr>
        <w:t>Ф</w:t>
      </w:r>
      <w:r w:rsidRPr="004442CF">
        <w:rPr>
          <w:rFonts w:ascii="Times New Roman" w:hAnsi="Times New Roman" w:cs="Times New Roman"/>
          <w:lang w:val="en-US"/>
        </w:rPr>
        <w:t xml:space="preserve">. </w:t>
      </w:r>
      <w:r w:rsidRPr="004442CF">
        <w:rPr>
          <w:rFonts w:ascii="Times New Roman" w:hAnsi="Times New Roman" w:cs="Times New Roman"/>
        </w:rPr>
        <w:t>Истоки</w:t>
      </w:r>
      <w:r w:rsidRPr="004442CF">
        <w:rPr>
          <w:rFonts w:ascii="Times New Roman" w:hAnsi="Times New Roman" w:cs="Times New Roman"/>
          <w:lang w:val="en-US"/>
        </w:rPr>
        <w:t xml:space="preserve"> </w:t>
      </w:r>
      <w:r w:rsidRPr="004442CF">
        <w:rPr>
          <w:rFonts w:ascii="Times New Roman" w:hAnsi="Times New Roman" w:cs="Times New Roman"/>
        </w:rPr>
        <w:t>морали</w:t>
      </w:r>
      <w:r w:rsidRPr="004442CF">
        <w:rPr>
          <w:rFonts w:ascii="Times New Roman" w:hAnsi="Times New Roman" w:cs="Times New Roman"/>
          <w:lang w:val="en-US"/>
        </w:rPr>
        <w:t xml:space="preserve">. </w:t>
      </w:r>
      <w:r w:rsidRPr="004442CF">
        <w:rPr>
          <w:rFonts w:ascii="Times New Roman" w:hAnsi="Times New Roman" w:cs="Times New Roman"/>
        </w:rPr>
        <w:t>В поисках человеческого у приматов. М., 2014. С. 269-270.</w:t>
      </w:r>
    </w:p>
  </w:footnote>
  <w:footnote w:id="62">
    <w:p w:rsidR="009265B4" w:rsidRPr="004442CF" w:rsidRDefault="009265B4" w:rsidP="004442CF">
      <w:pPr>
        <w:pStyle w:val="a6"/>
        <w:jc w:val="both"/>
        <w:rPr>
          <w:rFonts w:ascii="Times New Roman" w:hAnsi="Times New Roman" w:cs="Times New Roman"/>
        </w:rPr>
      </w:pPr>
      <w:r w:rsidRPr="004442CF">
        <w:rPr>
          <w:rStyle w:val="a8"/>
          <w:rFonts w:ascii="Times New Roman" w:hAnsi="Times New Roman" w:cs="Times New Roman"/>
        </w:rPr>
        <w:footnoteRef/>
      </w:r>
      <w:r w:rsidRPr="004442CF">
        <w:rPr>
          <w:rFonts w:ascii="Times New Roman" w:hAnsi="Times New Roman" w:cs="Times New Roman"/>
        </w:rPr>
        <w:t xml:space="preserve"> См., например, </w:t>
      </w:r>
      <w:proofErr w:type="spellStart"/>
      <w:r w:rsidRPr="004442CF">
        <w:rPr>
          <w:rFonts w:ascii="Times New Roman" w:hAnsi="Times New Roman" w:cs="Times New Roman"/>
        </w:rPr>
        <w:t>Шалютин</w:t>
      </w:r>
      <w:proofErr w:type="spellEnd"/>
      <w:r w:rsidRPr="004442CF">
        <w:rPr>
          <w:rFonts w:ascii="Times New Roman" w:hAnsi="Times New Roman" w:cs="Times New Roman"/>
        </w:rPr>
        <w:t xml:space="preserve"> Б.С. </w:t>
      </w:r>
      <w:proofErr w:type="spellStart"/>
      <w:r w:rsidRPr="004442CF">
        <w:rPr>
          <w:rFonts w:ascii="Times New Roman" w:hAnsi="Times New Roman" w:cs="Times New Roman"/>
        </w:rPr>
        <w:t>Правогенез</w:t>
      </w:r>
      <w:proofErr w:type="spellEnd"/>
      <w:r w:rsidRPr="004442CF">
        <w:rPr>
          <w:rFonts w:ascii="Times New Roman" w:hAnsi="Times New Roman" w:cs="Times New Roman"/>
        </w:rPr>
        <w:t xml:space="preserve"> как фактор </w:t>
      </w:r>
      <w:r w:rsidRPr="004442CF">
        <w:rPr>
          <w:rFonts w:ascii="Times New Roman" w:hAnsi="Times New Roman" w:cs="Times New Roman"/>
          <w:color w:val="545454"/>
          <w:shd w:val="clear" w:color="auto" w:fill="FFFFFF"/>
        </w:rPr>
        <w:t>становления общества и человека. // Вопросы философии. – 2011. – № 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1470A"/>
    <w:multiLevelType w:val="hybridMultilevel"/>
    <w:tmpl w:val="14D6C6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53B087B"/>
    <w:multiLevelType w:val="hybridMultilevel"/>
    <w:tmpl w:val="066CD64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645436C6"/>
    <w:multiLevelType w:val="multilevel"/>
    <w:tmpl w:val="1B7A808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772764DB"/>
    <w:multiLevelType w:val="hybridMultilevel"/>
    <w:tmpl w:val="F9BAE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EFE245D"/>
    <w:multiLevelType w:val="multilevel"/>
    <w:tmpl w:val="9456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39A"/>
    <w:rsid w:val="00002AB9"/>
    <w:rsid w:val="00006775"/>
    <w:rsid w:val="000130FA"/>
    <w:rsid w:val="00040946"/>
    <w:rsid w:val="00053A84"/>
    <w:rsid w:val="0007477C"/>
    <w:rsid w:val="00086EC7"/>
    <w:rsid w:val="00096A82"/>
    <w:rsid w:val="000B07F3"/>
    <w:rsid w:val="000C5CCA"/>
    <w:rsid w:val="000C7A06"/>
    <w:rsid w:val="000D769C"/>
    <w:rsid w:val="000E68EF"/>
    <w:rsid w:val="001206D2"/>
    <w:rsid w:val="00151E4A"/>
    <w:rsid w:val="00171A23"/>
    <w:rsid w:val="00176F24"/>
    <w:rsid w:val="0018050E"/>
    <w:rsid w:val="001C603F"/>
    <w:rsid w:val="001C7289"/>
    <w:rsid w:val="001F7328"/>
    <w:rsid w:val="002308F1"/>
    <w:rsid w:val="00245A4A"/>
    <w:rsid w:val="00247338"/>
    <w:rsid w:val="00253FD6"/>
    <w:rsid w:val="00280D84"/>
    <w:rsid w:val="00287595"/>
    <w:rsid w:val="00292B4A"/>
    <w:rsid w:val="002A1B0F"/>
    <w:rsid w:val="002C3ED8"/>
    <w:rsid w:val="002D4BC5"/>
    <w:rsid w:val="002F0B3B"/>
    <w:rsid w:val="00352978"/>
    <w:rsid w:val="0035790B"/>
    <w:rsid w:val="00385F41"/>
    <w:rsid w:val="003B452B"/>
    <w:rsid w:val="003F0009"/>
    <w:rsid w:val="003F12CE"/>
    <w:rsid w:val="00401870"/>
    <w:rsid w:val="004442CF"/>
    <w:rsid w:val="00465808"/>
    <w:rsid w:val="00471CD2"/>
    <w:rsid w:val="004807C8"/>
    <w:rsid w:val="00484C1F"/>
    <w:rsid w:val="00490793"/>
    <w:rsid w:val="004A5C04"/>
    <w:rsid w:val="004A651F"/>
    <w:rsid w:val="004B412F"/>
    <w:rsid w:val="004C043F"/>
    <w:rsid w:val="004D31C9"/>
    <w:rsid w:val="004E2258"/>
    <w:rsid w:val="004F4450"/>
    <w:rsid w:val="005044F8"/>
    <w:rsid w:val="005172AB"/>
    <w:rsid w:val="00517F78"/>
    <w:rsid w:val="0052287E"/>
    <w:rsid w:val="00552246"/>
    <w:rsid w:val="0058338E"/>
    <w:rsid w:val="00592B93"/>
    <w:rsid w:val="00596272"/>
    <w:rsid w:val="005B572F"/>
    <w:rsid w:val="005C1C24"/>
    <w:rsid w:val="005D2B08"/>
    <w:rsid w:val="005F3DD9"/>
    <w:rsid w:val="00620A2C"/>
    <w:rsid w:val="00642546"/>
    <w:rsid w:val="006641F4"/>
    <w:rsid w:val="00697D78"/>
    <w:rsid w:val="006A2EEC"/>
    <w:rsid w:val="006C17AF"/>
    <w:rsid w:val="006C3691"/>
    <w:rsid w:val="006D2378"/>
    <w:rsid w:val="006D5137"/>
    <w:rsid w:val="006E5ED0"/>
    <w:rsid w:val="006F0C4C"/>
    <w:rsid w:val="00711143"/>
    <w:rsid w:val="00711690"/>
    <w:rsid w:val="0075662E"/>
    <w:rsid w:val="00757345"/>
    <w:rsid w:val="007A5D80"/>
    <w:rsid w:val="007B13DF"/>
    <w:rsid w:val="007C6D12"/>
    <w:rsid w:val="00812ECC"/>
    <w:rsid w:val="00821282"/>
    <w:rsid w:val="00844D3E"/>
    <w:rsid w:val="008632F4"/>
    <w:rsid w:val="008670C5"/>
    <w:rsid w:val="008742E0"/>
    <w:rsid w:val="00890AE4"/>
    <w:rsid w:val="008C2AB2"/>
    <w:rsid w:val="008D44C6"/>
    <w:rsid w:val="008E6147"/>
    <w:rsid w:val="008F4776"/>
    <w:rsid w:val="00912675"/>
    <w:rsid w:val="00913852"/>
    <w:rsid w:val="009265B4"/>
    <w:rsid w:val="0093024A"/>
    <w:rsid w:val="009338FD"/>
    <w:rsid w:val="00955F47"/>
    <w:rsid w:val="00967284"/>
    <w:rsid w:val="009817C2"/>
    <w:rsid w:val="00991078"/>
    <w:rsid w:val="009B4882"/>
    <w:rsid w:val="009D6C5A"/>
    <w:rsid w:val="00A05F5E"/>
    <w:rsid w:val="00A2708F"/>
    <w:rsid w:val="00A365E9"/>
    <w:rsid w:val="00A50C59"/>
    <w:rsid w:val="00A73B14"/>
    <w:rsid w:val="00AA1711"/>
    <w:rsid w:val="00AA6CEA"/>
    <w:rsid w:val="00AB0436"/>
    <w:rsid w:val="00AC5FB6"/>
    <w:rsid w:val="00AD122B"/>
    <w:rsid w:val="00AF0DE9"/>
    <w:rsid w:val="00AF55B3"/>
    <w:rsid w:val="00B03812"/>
    <w:rsid w:val="00B0768D"/>
    <w:rsid w:val="00B14689"/>
    <w:rsid w:val="00B26E66"/>
    <w:rsid w:val="00B348D8"/>
    <w:rsid w:val="00B3651C"/>
    <w:rsid w:val="00B44DA8"/>
    <w:rsid w:val="00B609DE"/>
    <w:rsid w:val="00B76A7E"/>
    <w:rsid w:val="00BA4FE2"/>
    <w:rsid w:val="00BA6140"/>
    <w:rsid w:val="00BC60E4"/>
    <w:rsid w:val="00BD5A75"/>
    <w:rsid w:val="00BF2ACD"/>
    <w:rsid w:val="00BF7C34"/>
    <w:rsid w:val="00C1398F"/>
    <w:rsid w:val="00C24BC8"/>
    <w:rsid w:val="00C36EB0"/>
    <w:rsid w:val="00C53637"/>
    <w:rsid w:val="00C64488"/>
    <w:rsid w:val="00C705BF"/>
    <w:rsid w:val="00C85975"/>
    <w:rsid w:val="00C929AA"/>
    <w:rsid w:val="00CA439A"/>
    <w:rsid w:val="00CA6E8D"/>
    <w:rsid w:val="00D03772"/>
    <w:rsid w:val="00D535B3"/>
    <w:rsid w:val="00DB0CF8"/>
    <w:rsid w:val="00DB64C3"/>
    <w:rsid w:val="00DD47CD"/>
    <w:rsid w:val="00DE06AE"/>
    <w:rsid w:val="00DE58FA"/>
    <w:rsid w:val="00E16199"/>
    <w:rsid w:val="00E20604"/>
    <w:rsid w:val="00E3124A"/>
    <w:rsid w:val="00E5207C"/>
    <w:rsid w:val="00E62648"/>
    <w:rsid w:val="00ED261C"/>
    <w:rsid w:val="00EE217A"/>
    <w:rsid w:val="00EE2F12"/>
    <w:rsid w:val="00F04E82"/>
    <w:rsid w:val="00F06F74"/>
    <w:rsid w:val="00F20CED"/>
    <w:rsid w:val="00F24516"/>
    <w:rsid w:val="00F3698E"/>
    <w:rsid w:val="00F50A8D"/>
    <w:rsid w:val="00F64433"/>
    <w:rsid w:val="00F70CE6"/>
    <w:rsid w:val="00F74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A439A"/>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link w:val="10"/>
    <w:uiPriority w:val="9"/>
    <w:qFormat/>
    <w:rsid w:val="00AC5FB6"/>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
    <w:basedOn w:val="a0"/>
    <w:rsid w:val="00CA439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style>
  <w:style w:type="character" w:customStyle="1" w:styleId="a4">
    <w:name w:val="Сноска + Курсив"/>
    <w:basedOn w:val="a0"/>
    <w:rsid w:val="00CA439A"/>
    <w:rPr>
      <w:rFonts w:ascii="Times New Roman" w:eastAsia="Times New Roman" w:hAnsi="Times New Roman" w:cs="Times New Roman"/>
      <w:b w:val="0"/>
      <w:bCs w:val="0"/>
      <w:i/>
      <w:iCs/>
      <w:smallCaps w:val="0"/>
      <w:strike w:val="0"/>
      <w:color w:val="000000"/>
      <w:spacing w:val="0"/>
      <w:w w:val="100"/>
      <w:position w:val="0"/>
      <w:sz w:val="20"/>
      <w:szCs w:val="20"/>
      <w:u w:val="none"/>
      <w:lang w:val="en-US" w:eastAsia="en-US" w:bidi="en-US"/>
    </w:rPr>
  </w:style>
  <w:style w:type="character" w:customStyle="1" w:styleId="3">
    <w:name w:val="Сноска (3)_"/>
    <w:basedOn w:val="a0"/>
    <w:link w:val="30"/>
    <w:rsid w:val="00CA439A"/>
    <w:rPr>
      <w:rFonts w:ascii="Times New Roman" w:eastAsia="Times New Roman" w:hAnsi="Times New Roman" w:cs="Times New Roman"/>
      <w:shd w:val="clear" w:color="auto" w:fill="FFFFFF"/>
    </w:rPr>
  </w:style>
  <w:style w:type="character" w:customStyle="1" w:styleId="310pt">
    <w:name w:val="Сноска (3) + 10 pt"/>
    <w:basedOn w:val="3"/>
    <w:rsid w:val="00CA439A"/>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character" w:customStyle="1" w:styleId="a5">
    <w:name w:val="Колонтитул"/>
    <w:basedOn w:val="a0"/>
    <w:rsid w:val="00CA4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7Exact">
    <w:name w:val="Основной текст (7) Exact"/>
    <w:basedOn w:val="a0"/>
    <w:rsid w:val="00CA439A"/>
    <w:rPr>
      <w:rFonts w:ascii="Times New Roman" w:eastAsia="Times New Roman" w:hAnsi="Times New Roman" w:cs="Times New Roman"/>
      <w:b w:val="0"/>
      <w:bCs w:val="0"/>
      <w:i w:val="0"/>
      <w:iCs w:val="0"/>
      <w:smallCaps w:val="0"/>
      <w:strike w:val="0"/>
      <w:sz w:val="20"/>
      <w:szCs w:val="20"/>
      <w:u w:val="none"/>
    </w:rPr>
  </w:style>
  <w:style w:type="character" w:customStyle="1" w:styleId="7">
    <w:name w:val="Основной текст (7)_"/>
    <w:basedOn w:val="a0"/>
    <w:link w:val="70"/>
    <w:rsid w:val="00CA439A"/>
    <w:rPr>
      <w:rFonts w:ascii="Times New Roman" w:eastAsia="Times New Roman" w:hAnsi="Times New Roman" w:cs="Times New Roman"/>
      <w:sz w:val="20"/>
      <w:szCs w:val="20"/>
      <w:shd w:val="clear" w:color="auto" w:fill="FFFFFF"/>
    </w:rPr>
  </w:style>
  <w:style w:type="character" w:customStyle="1" w:styleId="2">
    <w:name w:val="Основной текст (2)"/>
    <w:basedOn w:val="a0"/>
    <w:rsid w:val="00CA439A"/>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0">
    <w:name w:val="Основной текст (2) + Полужирный;Курсив"/>
    <w:basedOn w:val="a0"/>
    <w:rsid w:val="00CA439A"/>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paragraph" w:customStyle="1" w:styleId="30">
    <w:name w:val="Сноска (3)"/>
    <w:basedOn w:val="a"/>
    <w:link w:val="3"/>
    <w:rsid w:val="00CA439A"/>
    <w:pPr>
      <w:shd w:val="clear" w:color="auto" w:fill="FFFFFF"/>
      <w:spacing w:line="250" w:lineRule="exact"/>
      <w:jc w:val="both"/>
    </w:pPr>
    <w:rPr>
      <w:rFonts w:ascii="Times New Roman" w:eastAsia="Times New Roman" w:hAnsi="Times New Roman" w:cs="Times New Roman"/>
      <w:color w:val="auto"/>
      <w:sz w:val="22"/>
      <w:szCs w:val="22"/>
      <w:lang w:eastAsia="en-US" w:bidi="ar-SA"/>
    </w:rPr>
  </w:style>
  <w:style w:type="paragraph" w:customStyle="1" w:styleId="70">
    <w:name w:val="Основной текст (7)"/>
    <w:basedOn w:val="a"/>
    <w:link w:val="7"/>
    <w:rsid w:val="00CA439A"/>
    <w:pPr>
      <w:shd w:val="clear" w:color="auto" w:fill="FFFFFF"/>
      <w:spacing w:line="0" w:lineRule="atLeast"/>
    </w:pPr>
    <w:rPr>
      <w:rFonts w:ascii="Times New Roman" w:eastAsia="Times New Roman" w:hAnsi="Times New Roman" w:cs="Times New Roman"/>
      <w:color w:val="auto"/>
      <w:sz w:val="20"/>
      <w:szCs w:val="20"/>
      <w:lang w:eastAsia="en-US" w:bidi="ar-SA"/>
    </w:rPr>
  </w:style>
  <w:style w:type="paragraph" w:styleId="a6">
    <w:name w:val="footnote text"/>
    <w:basedOn w:val="a"/>
    <w:link w:val="a7"/>
    <w:semiHidden/>
    <w:unhideWhenUsed/>
    <w:rsid w:val="00CA439A"/>
    <w:rPr>
      <w:sz w:val="20"/>
      <w:szCs w:val="20"/>
    </w:rPr>
  </w:style>
  <w:style w:type="character" w:customStyle="1" w:styleId="a7">
    <w:name w:val="Текст сноски Знак"/>
    <w:basedOn w:val="a0"/>
    <w:link w:val="a6"/>
    <w:uiPriority w:val="99"/>
    <w:semiHidden/>
    <w:rsid w:val="00CA439A"/>
    <w:rPr>
      <w:rFonts w:ascii="Microsoft Sans Serif" w:eastAsia="Microsoft Sans Serif" w:hAnsi="Microsoft Sans Serif" w:cs="Microsoft Sans Serif"/>
      <w:color w:val="000000"/>
      <w:sz w:val="20"/>
      <w:szCs w:val="20"/>
      <w:lang w:eastAsia="ru-RU" w:bidi="ru-RU"/>
    </w:rPr>
  </w:style>
  <w:style w:type="character" w:styleId="a8">
    <w:name w:val="footnote reference"/>
    <w:basedOn w:val="a0"/>
    <w:semiHidden/>
    <w:unhideWhenUsed/>
    <w:rsid w:val="00CA439A"/>
    <w:rPr>
      <w:vertAlign w:val="superscript"/>
    </w:rPr>
  </w:style>
  <w:style w:type="paragraph" w:styleId="a9">
    <w:name w:val="List Paragraph"/>
    <w:basedOn w:val="a"/>
    <w:uiPriority w:val="34"/>
    <w:qFormat/>
    <w:rsid w:val="00CA439A"/>
    <w:pPr>
      <w:ind w:left="720"/>
      <w:contextualSpacing/>
    </w:pPr>
  </w:style>
  <w:style w:type="character" w:styleId="aa">
    <w:name w:val="Hyperlink"/>
    <w:basedOn w:val="a0"/>
    <w:uiPriority w:val="99"/>
    <w:unhideWhenUsed/>
    <w:rsid w:val="00844D3E"/>
    <w:rPr>
      <w:color w:val="0000FF"/>
      <w:u w:val="single"/>
    </w:rPr>
  </w:style>
  <w:style w:type="paragraph" w:styleId="ab">
    <w:name w:val="Normal (Web)"/>
    <w:basedOn w:val="a"/>
    <w:uiPriority w:val="99"/>
    <w:unhideWhenUsed/>
    <w:rsid w:val="00912675"/>
    <w:pPr>
      <w:widowControl/>
      <w:spacing w:before="100" w:beforeAutospacing="1" w:after="100" w:afterAutospacing="1"/>
    </w:pPr>
    <w:rPr>
      <w:rFonts w:ascii="Times New Roman" w:eastAsia="Times New Roman" w:hAnsi="Times New Roman" w:cs="Times New Roman"/>
      <w:color w:val="auto"/>
      <w:lang w:bidi="ar-SA"/>
    </w:rPr>
  </w:style>
  <w:style w:type="paragraph" w:styleId="ac">
    <w:name w:val="endnote text"/>
    <w:basedOn w:val="a"/>
    <w:link w:val="ad"/>
    <w:semiHidden/>
    <w:rsid w:val="00AD122B"/>
    <w:pPr>
      <w:widowControl/>
    </w:pPr>
    <w:rPr>
      <w:rFonts w:ascii="Times New Roman" w:eastAsia="Times New Roman" w:hAnsi="Times New Roman" w:cs="Times New Roman"/>
      <w:color w:val="auto"/>
      <w:sz w:val="20"/>
      <w:szCs w:val="20"/>
      <w:lang w:bidi="ar-SA"/>
    </w:rPr>
  </w:style>
  <w:style w:type="character" w:customStyle="1" w:styleId="ad">
    <w:name w:val="Текст концевой сноски Знак"/>
    <w:basedOn w:val="a0"/>
    <w:link w:val="ac"/>
    <w:semiHidden/>
    <w:rsid w:val="00AD122B"/>
    <w:rPr>
      <w:rFonts w:ascii="Times New Roman" w:eastAsia="Times New Roman" w:hAnsi="Times New Roman" w:cs="Times New Roman"/>
      <w:sz w:val="20"/>
      <w:szCs w:val="20"/>
      <w:lang w:eastAsia="ru-RU"/>
    </w:rPr>
  </w:style>
  <w:style w:type="character" w:customStyle="1" w:styleId="21">
    <w:name w:val="Основной текст (2)_"/>
    <w:basedOn w:val="a0"/>
    <w:rsid w:val="00AD122B"/>
    <w:rPr>
      <w:rFonts w:ascii="Times New Roman" w:eastAsia="Times New Roman" w:hAnsi="Times New Roman" w:cs="Times New Roman"/>
      <w:b w:val="0"/>
      <w:bCs w:val="0"/>
      <w:i w:val="0"/>
      <w:iCs w:val="0"/>
      <w:smallCaps w:val="0"/>
      <w:strike w:val="0"/>
      <w:sz w:val="28"/>
      <w:szCs w:val="28"/>
      <w:u w:val="none"/>
    </w:rPr>
  </w:style>
  <w:style w:type="character" w:customStyle="1" w:styleId="ae">
    <w:name w:val="Сноска_"/>
    <w:basedOn w:val="a0"/>
    <w:rsid w:val="004A651F"/>
    <w:rPr>
      <w:rFonts w:ascii="Times New Roman" w:eastAsia="Times New Roman" w:hAnsi="Times New Roman" w:cs="Times New Roman"/>
      <w:b w:val="0"/>
      <w:bCs w:val="0"/>
      <w:i w:val="0"/>
      <w:iCs w:val="0"/>
      <w:smallCaps w:val="0"/>
      <w:strike w:val="0"/>
      <w:sz w:val="20"/>
      <w:szCs w:val="20"/>
      <w:u w:val="none"/>
    </w:rPr>
  </w:style>
  <w:style w:type="paragraph" w:styleId="af">
    <w:name w:val="Body Text Indent"/>
    <w:basedOn w:val="a"/>
    <w:link w:val="af0"/>
    <w:rsid w:val="00F06F74"/>
    <w:pPr>
      <w:widowControl/>
      <w:ind w:firstLine="252"/>
      <w:jc w:val="both"/>
    </w:pPr>
    <w:rPr>
      <w:rFonts w:ascii="Times New Roman" w:eastAsia="Times New Roman" w:hAnsi="Times New Roman" w:cs="Times New Roman"/>
      <w:color w:val="auto"/>
      <w:lang w:bidi="ar-SA"/>
    </w:rPr>
  </w:style>
  <w:style w:type="character" w:customStyle="1" w:styleId="af0">
    <w:name w:val="Основной текст с отступом Знак"/>
    <w:basedOn w:val="a0"/>
    <w:link w:val="af"/>
    <w:rsid w:val="00F06F74"/>
    <w:rPr>
      <w:rFonts w:ascii="Times New Roman" w:eastAsia="Times New Roman" w:hAnsi="Times New Roman" w:cs="Times New Roman"/>
      <w:sz w:val="24"/>
      <w:szCs w:val="24"/>
      <w:lang w:eastAsia="ru-RU"/>
    </w:rPr>
  </w:style>
  <w:style w:type="character" w:styleId="af1">
    <w:name w:val="Emphasis"/>
    <w:basedOn w:val="a0"/>
    <w:qFormat/>
    <w:rsid w:val="00F06F74"/>
    <w:rPr>
      <w:i/>
      <w:iCs/>
    </w:rPr>
  </w:style>
  <w:style w:type="character" w:customStyle="1" w:styleId="apple-converted-space">
    <w:name w:val="apple-converted-space"/>
    <w:basedOn w:val="a0"/>
    <w:rsid w:val="000B07F3"/>
  </w:style>
  <w:style w:type="character" w:customStyle="1" w:styleId="10">
    <w:name w:val="Заголовок 1 Знак"/>
    <w:basedOn w:val="a0"/>
    <w:link w:val="1"/>
    <w:uiPriority w:val="9"/>
    <w:rsid w:val="00AC5FB6"/>
    <w:rPr>
      <w:rFonts w:ascii="Times New Roman" w:eastAsia="Times New Roman" w:hAnsi="Times New Roman" w:cs="Times New Roman"/>
      <w:b/>
      <w:bCs/>
      <w:kern w:val="36"/>
      <w:sz w:val="48"/>
      <w:szCs w:val="48"/>
      <w:lang w:eastAsia="ru-RU"/>
    </w:rPr>
  </w:style>
  <w:style w:type="character" w:customStyle="1" w:styleId="31">
    <w:name w:val="Основной текст (3)_"/>
    <w:basedOn w:val="a0"/>
    <w:link w:val="32"/>
    <w:rsid w:val="00890AE4"/>
    <w:rPr>
      <w:rFonts w:ascii="Constantia" w:eastAsia="Constantia" w:hAnsi="Constantia" w:cs="Constantia"/>
      <w:sz w:val="18"/>
      <w:szCs w:val="18"/>
      <w:shd w:val="clear" w:color="auto" w:fill="FFFFFF"/>
    </w:rPr>
  </w:style>
  <w:style w:type="character" w:customStyle="1" w:styleId="33">
    <w:name w:val="Основной текст (3) + Малые прописные"/>
    <w:basedOn w:val="31"/>
    <w:rsid w:val="00890AE4"/>
    <w:rPr>
      <w:rFonts w:ascii="Constantia" w:eastAsia="Constantia" w:hAnsi="Constantia" w:cs="Constantia"/>
      <w:smallCaps/>
      <w:color w:val="000000"/>
      <w:spacing w:val="0"/>
      <w:w w:val="100"/>
      <w:position w:val="0"/>
      <w:sz w:val="18"/>
      <w:szCs w:val="18"/>
      <w:shd w:val="clear" w:color="auto" w:fill="FFFFFF"/>
      <w:lang w:val="en-US" w:eastAsia="en-US" w:bidi="en-US"/>
    </w:rPr>
  </w:style>
  <w:style w:type="paragraph" w:customStyle="1" w:styleId="32">
    <w:name w:val="Основной текст (3)"/>
    <w:basedOn w:val="a"/>
    <w:link w:val="31"/>
    <w:rsid w:val="00890AE4"/>
    <w:pPr>
      <w:shd w:val="clear" w:color="auto" w:fill="FFFFFF"/>
      <w:spacing w:before="120" w:after="360" w:line="0" w:lineRule="atLeast"/>
      <w:jc w:val="center"/>
    </w:pPr>
    <w:rPr>
      <w:rFonts w:ascii="Constantia" w:eastAsia="Constantia" w:hAnsi="Constantia" w:cs="Constantia"/>
      <w:color w:val="auto"/>
      <w:sz w:val="18"/>
      <w:szCs w:val="18"/>
      <w:lang w:eastAsia="en-US" w:bidi="ar-SA"/>
    </w:rPr>
  </w:style>
  <w:style w:type="character" w:customStyle="1" w:styleId="22">
    <w:name w:val="Заголовок №2_"/>
    <w:basedOn w:val="a0"/>
    <w:link w:val="23"/>
    <w:rsid w:val="00890AE4"/>
    <w:rPr>
      <w:rFonts w:ascii="Constantia" w:eastAsia="Constantia" w:hAnsi="Constantia" w:cs="Constantia"/>
      <w:sz w:val="20"/>
      <w:szCs w:val="20"/>
      <w:shd w:val="clear" w:color="auto" w:fill="FFFFFF"/>
    </w:rPr>
  </w:style>
  <w:style w:type="paragraph" w:customStyle="1" w:styleId="23">
    <w:name w:val="Заголовок №2"/>
    <w:basedOn w:val="a"/>
    <w:link w:val="22"/>
    <w:rsid w:val="00890AE4"/>
    <w:pPr>
      <w:shd w:val="clear" w:color="auto" w:fill="FFFFFF"/>
      <w:spacing w:after="120" w:line="302" w:lineRule="exact"/>
      <w:jc w:val="center"/>
      <w:outlineLvl w:val="1"/>
    </w:pPr>
    <w:rPr>
      <w:rFonts w:ascii="Constantia" w:eastAsia="Constantia" w:hAnsi="Constantia" w:cs="Constantia"/>
      <w:color w:val="auto"/>
      <w:sz w:val="20"/>
      <w:szCs w:val="20"/>
      <w:lang w:eastAsia="en-US" w:bidi="ar-SA"/>
    </w:rPr>
  </w:style>
  <w:style w:type="character" w:customStyle="1" w:styleId="reference-text">
    <w:name w:val="reference-text"/>
    <w:basedOn w:val="a0"/>
    <w:rsid w:val="001C603F"/>
  </w:style>
  <w:style w:type="character" w:customStyle="1" w:styleId="font571">
    <w:name w:val="font571"/>
    <w:basedOn w:val="a0"/>
    <w:rsid w:val="004B412F"/>
    <w:rPr>
      <w:rFonts w:ascii="Times New Roman" w:hAnsi="Times New Roman" w:cs="Times New Roman" w:hint="default"/>
      <w:sz w:val="24"/>
      <w:szCs w:val="24"/>
    </w:rPr>
  </w:style>
  <w:style w:type="character" w:customStyle="1" w:styleId="font511">
    <w:name w:val="font511"/>
    <w:basedOn w:val="a0"/>
    <w:rsid w:val="004B412F"/>
    <w:rPr>
      <w:rFonts w:ascii="Times New Roman" w:hAnsi="Times New Roman" w:cs="Times New Roman" w:hint="default"/>
      <w:sz w:val="22"/>
      <w:szCs w:val="22"/>
    </w:rPr>
  </w:style>
  <w:style w:type="paragraph" w:customStyle="1" w:styleId="Style36">
    <w:name w:val="Style36"/>
    <w:basedOn w:val="a"/>
    <w:rsid w:val="00BA6140"/>
    <w:pPr>
      <w:autoSpaceDE w:val="0"/>
      <w:autoSpaceDN w:val="0"/>
      <w:adjustRightInd w:val="0"/>
      <w:spacing w:line="322" w:lineRule="exact"/>
      <w:ind w:firstLine="341"/>
      <w:jc w:val="both"/>
    </w:pPr>
    <w:rPr>
      <w:rFonts w:ascii="Times New Roman" w:eastAsia="Times New Roman" w:hAnsi="Times New Roman" w:cs="Times New Roman"/>
      <w:color w:val="auto"/>
      <w:lang w:bidi="ar-SA"/>
    </w:rPr>
  </w:style>
  <w:style w:type="character" w:customStyle="1" w:styleId="FontStyle108">
    <w:name w:val="Font Style108"/>
    <w:basedOn w:val="a0"/>
    <w:rsid w:val="00BA6140"/>
    <w:rPr>
      <w:rFonts w:ascii="Times New Roman" w:hAnsi="Times New Roman" w:cs="Times New Roman"/>
      <w:sz w:val="22"/>
      <w:szCs w:val="22"/>
    </w:rPr>
  </w:style>
  <w:style w:type="paragraph" w:customStyle="1" w:styleId="Style29">
    <w:name w:val="Style29"/>
    <w:basedOn w:val="a"/>
    <w:rsid w:val="00BA6140"/>
    <w:pPr>
      <w:autoSpaceDE w:val="0"/>
      <w:autoSpaceDN w:val="0"/>
      <w:adjustRightInd w:val="0"/>
      <w:jc w:val="both"/>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A439A"/>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link w:val="10"/>
    <w:uiPriority w:val="9"/>
    <w:qFormat/>
    <w:rsid w:val="00AC5FB6"/>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
    <w:basedOn w:val="a0"/>
    <w:rsid w:val="00CA439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style>
  <w:style w:type="character" w:customStyle="1" w:styleId="a4">
    <w:name w:val="Сноска + Курсив"/>
    <w:basedOn w:val="a0"/>
    <w:rsid w:val="00CA439A"/>
    <w:rPr>
      <w:rFonts w:ascii="Times New Roman" w:eastAsia="Times New Roman" w:hAnsi="Times New Roman" w:cs="Times New Roman"/>
      <w:b w:val="0"/>
      <w:bCs w:val="0"/>
      <w:i/>
      <w:iCs/>
      <w:smallCaps w:val="0"/>
      <w:strike w:val="0"/>
      <w:color w:val="000000"/>
      <w:spacing w:val="0"/>
      <w:w w:val="100"/>
      <w:position w:val="0"/>
      <w:sz w:val="20"/>
      <w:szCs w:val="20"/>
      <w:u w:val="none"/>
      <w:lang w:val="en-US" w:eastAsia="en-US" w:bidi="en-US"/>
    </w:rPr>
  </w:style>
  <w:style w:type="character" w:customStyle="1" w:styleId="3">
    <w:name w:val="Сноска (3)_"/>
    <w:basedOn w:val="a0"/>
    <w:link w:val="30"/>
    <w:rsid w:val="00CA439A"/>
    <w:rPr>
      <w:rFonts w:ascii="Times New Roman" w:eastAsia="Times New Roman" w:hAnsi="Times New Roman" w:cs="Times New Roman"/>
      <w:shd w:val="clear" w:color="auto" w:fill="FFFFFF"/>
    </w:rPr>
  </w:style>
  <w:style w:type="character" w:customStyle="1" w:styleId="310pt">
    <w:name w:val="Сноска (3) + 10 pt"/>
    <w:basedOn w:val="3"/>
    <w:rsid w:val="00CA439A"/>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character" w:customStyle="1" w:styleId="a5">
    <w:name w:val="Колонтитул"/>
    <w:basedOn w:val="a0"/>
    <w:rsid w:val="00CA4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7Exact">
    <w:name w:val="Основной текст (7) Exact"/>
    <w:basedOn w:val="a0"/>
    <w:rsid w:val="00CA439A"/>
    <w:rPr>
      <w:rFonts w:ascii="Times New Roman" w:eastAsia="Times New Roman" w:hAnsi="Times New Roman" w:cs="Times New Roman"/>
      <w:b w:val="0"/>
      <w:bCs w:val="0"/>
      <w:i w:val="0"/>
      <w:iCs w:val="0"/>
      <w:smallCaps w:val="0"/>
      <w:strike w:val="0"/>
      <w:sz w:val="20"/>
      <w:szCs w:val="20"/>
      <w:u w:val="none"/>
    </w:rPr>
  </w:style>
  <w:style w:type="character" w:customStyle="1" w:styleId="7">
    <w:name w:val="Основной текст (7)_"/>
    <w:basedOn w:val="a0"/>
    <w:link w:val="70"/>
    <w:rsid w:val="00CA439A"/>
    <w:rPr>
      <w:rFonts w:ascii="Times New Roman" w:eastAsia="Times New Roman" w:hAnsi="Times New Roman" w:cs="Times New Roman"/>
      <w:sz w:val="20"/>
      <w:szCs w:val="20"/>
      <w:shd w:val="clear" w:color="auto" w:fill="FFFFFF"/>
    </w:rPr>
  </w:style>
  <w:style w:type="character" w:customStyle="1" w:styleId="2">
    <w:name w:val="Основной текст (2)"/>
    <w:basedOn w:val="a0"/>
    <w:rsid w:val="00CA439A"/>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0">
    <w:name w:val="Основной текст (2) + Полужирный;Курсив"/>
    <w:basedOn w:val="a0"/>
    <w:rsid w:val="00CA439A"/>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paragraph" w:customStyle="1" w:styleId="30">
    <w:name w:val="Сноска (3)"/>
    <w:basedOn w:val="a"/>
    <w:link w:val="3"/>
    <w:rsid w:val="00CA439A"/>
    <w:pPr>
      <w:shd w:val="clear" w:color="auto" w:fill="FFFFFF"/>
      <w:spacing w:line="250" w:lineRule="exact"/>
      <w:jc w:val="both"/>
    </w:pPr>
    <w:rPr>
      <w:rFonts w:ascii="Times New Roman" w:eastAsia="Times New Roman" w:hAnsi="Times New Roman" w:cs="Times New Roman"/>
      <w:color w:val="auto"/>
      <w:sz w:val="22"/>
      <w:szCs w:val="22"/>
      <w:lang w:eastAsia="en-US" w:bidi="ar-SA"/>
    </w:rPr>
  </w:style>
  <w:style w:type="paragraph" w:customStyle="1" w:styleId="70">
    <w:name w:val="Основной текст (7)"/>
    <w:basedOn w:val="a"/>
    <w:link w:val="7"/>
    <w:rsid w:val="00CA439A"/>
    <w:pPr>
      <w:shd w:val="clear" w:color="auto" w:fill="FFFFFF"/>
      <w:spacing w:line="0" w:lineRule="atLeast"/>
    </w:pPr>
    <w:rPr>
      <w:rFonts w:ascii="Times New Roman" w:eastAsia="Times New Roman" w:hAnsi="Times New Roman" w:cs="Times New Roman"/>
      <w:color w:val="auto"/>
      <w:sz w:val="20"/>
      <w:szCs w:val="20"/>
      <w:lang w:eastAsia="en-US" w:bidi="ar-SA"/>
    </w:rPr>
  </w:style>
  <w:style w:type="paragraph" w:styleId="a6">
    <w:name w:val="footnote text"/>
    <w:basedOn w:val="a"/>
    <w:link w:val="a7"/>
    <w:semiHidden/>
    <w:unhideWhenUsed/>
    <w:rsid w:val="00CA439A"/>
    <w:rPr>
      <w:sz w:val="20"/>
      <w:szCs w:val="20"/>
    </w:rPr>
  </w:style>
  <w:style w:type="character" w:customStyle="1" w:styleId="a7">
    <w:name w:val="Текст сноски Знак"/>
    <w:basedOn w:val="a0"/>
    <w:link w:val="a6"/>
    <w:uiPriority w:val="99"/>
    <w:semiHidden/>
    <w:rsid w:val="00CA439A"/>
    <w:rPr>
      <w:rFonts w:ascii="Microsoft Sans Serif" w:eastAsia="Microsoft Sans Serif" w:hAnsi="Microsoft Sans Serif" w:cs="Microsoft Sans Serif"/>
      <w:color w:val="000000"/>
      <w:sz w:val="20"/>
      <w:szCs w:val="20"/>
      <w:lang w:eastAsia="ru-RU" w:bidi="ru-RU"/>
    </w:rPr>
  </w:style>
  <w:style w:type="character" w:styleId="a8">
    <w:name w:val="footnote reference"/>
    <w:basedOn w:val="a0"/>
    <w:semiHidden/>
    <w:unhideWhenUsed/>
    <w:rsid w:val="00CA439A"/>
    <w:rPr>
      <w:vertAlign w:val="superscript"/>
    </w:rPr>
  </w:style>
  <w:style w:type="paragraph" w:styleId="a9">
    <w:name w:val="List Paragraph"/>
    <w:basedOn w:val="a"/>
    <w:uiPriority w:val="34"/>
    <w:qFormat/>
    <w:rsid w:val="00CA439A"/>
    <w:pPr>
      <w:ind w:left="720"/>
      <w:contextualSpacing/>
    </w:pPr>
  </w:style>
  <w:style w:type="character" w:styleId="aa">
    <w:name w:val="Hyperlink"/>
    <w:basedOn w:val="a0"/>
    <w:uiPriority w:val="99"/>
    <w:unhideWhenUsed/>
    <w:rsid w:val="00844D3E"/>
    <w:rPr>
      <w:color w:val="0000FF"/>
      <w:u w:val="single"/>
    </w:rPr>
  </w:style>
  <w:style w:type="paragraph" w:styleId="ab">
    <w:name w:val="Normal (Web)"/>
    <w:basedOn w:val="a"/>
    <w:uiPriority w:val="99"/>
    <w:unhideWhenUsed/>
    <w:rsid w:val="00912675"/>
    <w:pPr>
      <w:widowControl/>
      <w:spacing w:before="100" w:beforeAutospacing="1" w:after="100" w:afterAutospacing="1"/>
    </w:pPr>
    <w:rPr>
      <w:rFonts w:ascii="Times New Roman" w:eastAsia="Times New Roman" w:hAnsi="Times New Roman" w:cs="Times New Roman"/>
      <w:color w:val="auto"/>
      <w:lang w:bidi="ar-SA"/>
    </w:rPr>
  </w:style>
  <w:style w:type="paragraph" w:styleId="ac">
    <w:name w:val="endnote text"/>
    <w:basedOn w:val="a"/>
    <w:link w:val="ad"/>
    <w:semiHidden/>
    <w:rsid w:val="00AD122B"/>
    <w:pPr>
      <w:widowControl/>
    </w:pPr>
    <w:rPr>
      <w:rFonts w:ascii="Times New Roman" w:eastAsia="Times New Roman" w:hAnsi="Times New Roman" w:cs="Times New Roman"/>
      <w:color w:val="auto"/>
      <w:sz w:val="20"/>
      <w:szCs w:val="20"/>
      <w:lang w:bidi="ar-SA"/>
    </w:rPr>
  </w:style>
  <w:style w:type="character" w:customStyle="1" w:styleId="ad">
    <w:name w:val="Текст концевой сноски Знак"/>
    <w:basedOn w:val="a0"/>
    <w:link w:val="ac"/>
    <w:semiHidden/>
    <w:rsid w:val="00AD122B"/>
    <w:rPr>
      <w:rFonts w:ascii="Times New Roman" w:eastAsia="Times New Roman" w:hAnsi="Times New Roman" w:cs="Times New Roman"/>
      <w:sz w:val="20"/>
      <w:szCs w:val="20"/>
      <w:lang w:eastAsia="ru-RU"/>
    </w:rPr>
  </w:style>
  <w:style w:type="character" w:customStyle="1" w:styleId="21">
    <w:name w:val="Основной текст (2)_"/>
    <w:basedOn w:val="a0"/>
    <w:rsid w:val="00AD122B"/>
    <w:rPr>
      <w:rFonts w:ascii="Times New Roman" w:eastAsia="Times New Roman" w:hAnsi="Times New Roman" w:cs="Times New Roman"/>
      <w:b w:val="0"/>
      <w:bCs w:val="0"/>
      <w:i w:val="0"/>
      <w:iCs w:val="0"/>
      <w:smallCaps w:val="0"/>
      <w:strike w:val="0"/>
      <w:sz w:val="28"/>
      <w:szCs w:val="28"/>
      <w:u w:val="none"/>
    </w:rPr>
  </w:style>
  <w:style w:type="character" w:customStyle="1" w:styleId="ae">
    <w:name w:val="Сноска_"/>
    <w:basedOn w:val="a0"/>
    <w:rsid w:val="004A651F"/>
    <w:rPr>
      <w:rFonts w:ascii="Times New Roman" w:eastAsia="Times New Roman" w:hAnsi="Times New Roman" w:cs="Times New Roman"/>
      <w:b w:val="0"/>
      <w:bCs w:val="0"/>
      <w:i w:val="0"/>
      <w:iCs w:val="0"/>
      <w:smallCaps w:val="0"/>
      <w:strike w:val="0"/>
      <w:sz w:val="20"/>
      <w:szCs w:val="20"/>
      <w:u w:val="none"/>
    </w:rPr>
  </w:style>
  <w:style w:type="paragraph" w:styleId="af">
    <w:name w:val="Body Text Indent"/>
    <w:basedOn w:val="a"/>
    <w:link w:val="af0"/>
    <w:rsid w:val="00F06F74"/>
    <w:pPr>
      <w:widowControl/>
      <w:ind w:firstLine="252"/>
      <w:jc w:val="both"/>
    </w:pPr>
    <w:rPr>
      <w:rFonts w:ascii="Times New Roman" w:eastAsia="Times New Roman" w:hAnsi="Times New Roman" w:cs="Times New Roman"/>
      <w:color w:val="auto"/>
      <w:lang w:bidi="ar-SA"/>
    </w:rPr>
  </w:style>
  <w:style w:type="character" w:customStyle="1" w:styleId="af0">
    <w:name w:val="Основной текст с отступом Знак"/>
    <w:basedOn w:val="a0"/>
    <w:link w:val="af"/>
    <w:rsid w:val="00F06F74"/>
    <w:rPr>
      <w:rFonts w:ascii="Times New Roman" w:eastAsia="Times New Roman" w:hAnsi="Times New Roman" w:cs="Times New Roman"/>
      <w:sz w:val="24"/>
      <w:szCs w:val="24"/>
      <w:lang w:eastAsia="ru-RU"/>
    </w:rPr>
  </w:style>
  <w:style w:type="character" w:styleId="af1">
    <w:name w:val="Emphasis"/>
    <w:basedOn w:val="a0"/>
    <w:qFormat/>
    <w:rsid w:val="00F06F74"/>
    <w:rPr>
      <w:i/>
      <w:iCs/>
    </w:rPr>
  </w:style>
  <w:style w:type="character" w:customStyle="1" w:styleId="apple-converted-space">
    <w:name w:val="apple-converted-space"/>
    <w:basedOn w:val="a0"/>
    <w:rsid w:val="000B07F3"/>
  </w:style>
  <w:style w:type="character" w:customStyle="1" w:styleId="10">
    <w:name w:val="Заголовок 1 Знак"/>
    <w:basedOn w:val="a0"/>
    <w:link w:val="1"/>
    <w:uiPriority w:val="9"/>
    <w:rsid w:val="00AC5FB6"/>
    <w:rPr>
      <w:rFonts w:ascii="Times New Roman" w:eastAsia="Times New Roman" w:hAnsi="Times New Roman" w:cs="Times New Roman"/>
      <w:b/>
      <w:bCs/>
      <w:kern w:val="36"/>
      <w:sz w:val="48"/>
      <w:szCs w:val="48"/>
      <w:lang w:eastAsia="ru-RU"/>
    </w:rPr>
  </w:style>
  <w:style w:type="character" w:customStyle="1" w:styleId="31">
    <w:name w:val="Основной текст (3)_"/>
    <w:basedOn w:val="a0"/>
    <w:link w:val="32"/>
    <w:rsid w:val="00890AE4"/>
    <w:rPr>
      <w:rFonts w:ascii="Constantia" w:eastAsia="Constantia" w:hAnsi="Constantia" w:cs="Constantia"/>
      <w:sz w:val="18"/>
      <w:szCs w:val="18"/>
      <w:shd w:val="clear" w:color="auto" w:fill="FFFFFF"/>
    </w:rPr>
  </w:style>
  <w:style w:type="character" w:customStyle="1" w:styleId="33">
    <w:name w:val="Основной текст (3) + Малые прописные"/>
    <w:basedOn w:val="31"/>
    <w:rsid w:val="00890AE4"/>
    <w:rPr>
      <w:rFonts w:ascii="Constantia" w:eastAsia="Constantia" w:hAnsi="Constantia" w:cs="Constantia"/>
      <w:smallCaps/>
      <w:color w:val="000000"/>
      <w:spacing w:val="0"/>
      <w:w w:val="100"/>
      <w:position w:val="0"/>
      <w:sz w:val="18"/>
      <w:szCs w:val="18"/>
      <w:shd w:val="clear" w:color="auto" w:fill="FFFFFF"/>
      <w:lang w:val="en-US" w:eastAsia="en-US" w:bidi="en-US"/>
    </w:rPr>
  </w:style>
  <w:style w:type="paragraph" w:customStyle="1" w:styleId="32">
    <w:name w:val="Основной текст (3)"/>
    <w:basedOn w:val="a"/>
    <w:link w:val="31"/>
    <w:rsid w:val="00890AE4"/>
    <w:pPr>
      <w:shd w:val="clear" w:color="auto" w:fill="FFFFFF"/>
      <w:spacing w:before="120" w:after="360" w:line="0" w:lineRule="atLeast"/>
      <w:jc w:val="center"/>
    </w:pPr>
    <w:rPr>
      <w:rFonts w:ascii="Constantia" w:eastAsia="Constantia" w:hAnsi="Constantia" w:cs="Constantia"/>
      <w:color w:val="auto"/>
      <w:sz w:val="18"/>
      <w:szCs w:val="18"/>
      <w:lang w:eastAsia="en-US" w:bidi="ar-SA"/>
    </w:rPr>
  </w:style>
  <w:style w:type="character" w:customStyle="1" w:styleId="22">
    <w:name w:val="Заголовок №2_"/>
    <w:basedOn w:val="a0"/>
    <w:link w:val="23"/>
    <w:rsid w:val="00890AE4"/>
    <w:rPr>
      <w:rFonts w:ascii="Constantia" w:eastAsia="Constantia" w:hAnsi="Constantia" w:cs="Constantia"/>
      <w:sz w:val="20"/>
      <w:szCs w:val="20"/>
      <w:shd w:val="clear" w:color="auto" w:fill="FFFFFF"/>
    </w:rPr>
  </w:style>
  <w:style w:type="paragraph" w:customStyle="1" w:styleId="23">
    <w:name w:val="Заголовок №2"/>
    <w:basedOn w:val="a"/>
    <w:link w:val="22"/>
    <w:rsid w:val="00890AE4"/>
    <w:pPr>
      <w:shd w:val="clear" w:color="auto" w:fill="FFFFFF"/>
      <w:spacing w:after="120" w:line="302" w:lineRule="exact"/>
      <w:jc w:val="center"/>
      <w:outlineLvl w:val="1"/>
    </w:pPr>
    <w:rPr>
      <w:rFonts w:ascii="Constantia" w:eastAsia="Constantia" w:hAnsi="Constantia" w:cs="Constantia"/>
      <w:color w:val="auto"/>
      <w:sz w:val="20"/>
      <w:szCs w:val="20"/>
      <w:lang w:eastAsia="en-US" w:bidi="ar-SA"/>
    </w:rPr>
  </w:style>
  <w:style w:type="character" w:customStyle="1" w:styleId="reference-text">
    <w:name w:val="reference-text"/>
    <w:basedOn w:val="a0"/>
    <w:rsid w:val="001C603F"/>
  </w:style>
  <w:style w:type="character" w:customStyle="1" w:styleId="font571">
    <w:name w:val="font571"/>
    <w:basedOn w:val="a0"/>
    <w:rsid w:val="004B412F"/>
    <w:rPr>
      <w:rFonts w:ascii="Times New Roman" w:hAnsi="Times New Roman" w:cs="Times New Roman" w:hint="default"/>
      <w:sz w:val="24"/>
      <w:szCs w:val="24"/>
    </w:rPr>
  </w:style>
  <w:style w:type="character" w:customStyle="1" w:styleId="font511">
    <w:name w:val="font511"/>
    <w:basedOn w:val="a0"/>
    <w:rsid w:val="004B412F"/>
    <w:rPr>
      <w:rFonts w:ascii="Times New Roman" w:hAnsi="Times New Roman" w:cs="Times New Roman" w:hint="default"/>
      <w:sz w:val="22"/>
      <w:szCs w:val="22"/>
    </w:rPr>
  </w:style>
  <w:style w:type="paragraph" w:customStyle="1" w:styleId="Style36">
    <w:name w:val="Style36"/>
    <w:basedOn w:val="a"/>
    <w:rsid w:val="00BA6140"/>
    <w:pPr>
      <w:autoSpaceDE w:val="0"/>
      <w:autoSpaceDN w:val="0"/>
      <w:adjustRightInd w:val="0"/>
      <w:spacing w:line="322" w:lineRule="exact"/>
      <w:ind w:firstLine="341"/>
      <w:jc w:val="both"/>
    </w:pPr>
    <w:rPr>
      <w:rFonts w:ascii="Times New Roman" w:eastAsia="Times New Roman" w:hAnsi="Times New Roman" w:cs="Times New Roman"/>
      <w:color w:val="auto"/>
      <w:lang w:bidi="ar-SA"/>
    </w:rPr>
  </w:style>
  <w:style w:type="character" w:customStyle="1" w:styleId="FontStyle108">
    <w:name w:val="Font Style108"/>
    <w:basedOn w:val="a0"/>
    <w:rsid w:val="00BA6140"/>
    <w:rPr>
      <w:rFonts w:ascii="Times New Roman" w:hAnsi="Times New Roman" w:cs="Times New Roman"/>
      <w:sz w:val="22"/>
      <w:szCs w:val="22"/>
    </w:rPr>
  </w:style>
  <w:style w:type="paragraph" w:customStyle="1" w:styleId="Style29">
    <w:name w:val="Style29"/>
    <w:basedOn w:val="a"/>
    <w:rsid w:val="00BA6140"/>
    <w:pPr>
      <w:autoSpaceDE w:val="0"/>
      <w:autoSpaceDN w:val="0"/>
      <w:adjustRightInd w:val="0"/>
      <w:jc w:val="both"/>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220222">
      <w:bodyDiv w:val="1"/>
      <w:marLeft w:val="0"/>
      <w:marRight w:val="0"/>
      <w:marTop w:val="0"/>
      <w:marBottom w:val="0"/>
      <w:divBdr>
        <w:top w:val="none" w:sz="0" w:space="0" w:color="auto"/>
        <w:left w:val="none" w:sz="0" w:space="0" w:color="auto"/>
        <w:bottom w:val="none" w:sz="0" w:space="0" w:color="auto"/>
        <w:right w:val="none" w:sz="0" w:space="0" w:color="auto"/>
      </w:divBdr>
    </w:div>
    <w:div w:id="279075828">
      <w:bodyDiv w:val="1"/>
      <w:marLeft w:val="0"/>
      <w:marRight w:val="0"/>
      <w:marTop w:val="0"/>
      <w:marBottom w:val="0"/>
      <w:divBdr>
        <w:top w:val="none" w:sz="0" w:space="0" w:color="auto"/>
        <w:left w:val="none" w:sz="0" w:space="0" w:color="auto"/>
        <w:bottom w:val="none" w:sz="0" w:space="0" w:color="auto"/>
        <w:right w:val="none" w:sz="0" w:space="0" w:color="auto"/>
      </w:divBdr>
    </w:div>
    <w:div w:id="973489120">
      <w:bodyDiv w:val="1"/>
      <w:marLeft w:val="0"/>
      <w:marRight w:val="0"/>
      <w:marTop w:val="0"/>
      <w:marBottom w:val="0"/>
      <w:divBdr>
        <w:top w:val="none" w:sz="0" w:space="0" w:color="auto"/>
        <w:left w:val="none" w:sz="0" w:space="0" w:color="auto"/>
        <w:bottom w:val="none" w:sz="0" w:space="0" w:color="auto"/>
        <w:right w:val="none" w:sz="0" w:space="0" w:color="auto"/>
      </w:divBdr>
    </w:div>
    <w:div w:id="1073969262">
      <w:bodyDiv w:val="1"/>
      <w:marLeft w:val="0"/>
      <w:marRight w:val="0"/>
      <w:marTop w:val="0"/>
      <w:marBottom w:val="0"/>
      <w:divBdr>
        <w:top w:val="none" w:sz="0" w:space="0" w:color="auto"/>
        <w:left w:val="none" w:sz="0" w:space="0" w:color="auto"/>
        <w:bottom w:val="none" w:sz="0" w:space="0" w:color="auto"/>
        <w:right w:val="none" w:sz="0" w:space="0" w:color="auto"/>
      </w:divBdr>
    </w:div>
    <w:div w:id="178529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ncbi.nlm.nih.gov/pubmed/268609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15</Pages>
  <Words>5779</Words>
  <Characters>40863</Characters>
  <Application>Microsoft Office Word</Application>
  <DocSecurity>0</DocSecurity>
  <Lines>771</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7</cp:revision>
  <dcterms:created xsi:type="dcterms:W3CDTF">2021-06-20T16:40:00Z</dcterms:created>
  <dcterms:modified xsi:type="dcterms:W3CDTF">2026-08-01T05:16:00Z</dcterms:modified>
</cp:coreProperties>
</file>